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2332" w14:textId="7C172205" w:rsidR="00281F74" w:rsidRPr="006D31B7" w:rsidRDefault="008E182A" w:rsidP="008E182A">
      <w:pPr>
        <w:spacing w:line="0" w:lineRule="atLeas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2E3D5A" w:rsidRPr="006D31B7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>８</w:t>
      </w:r>
      <w:r w:rsidR="002E3D5A" w:rsidRPr="006D31B7">
        <w:rPr>
          <w:rFonts w:asciiTheme="minorEastAsia" w:hAnsiTheme="minorEastAsia" w:hint="eastAsia"/>
          <w:sz w:val="22"/>
        </w:rPr>
        <w:t>年度菊池市</w:t>
      </w:r>
      <w:r w:rsidR="00A232C3">
        <w:rPr>
          <w:rFonts w:asciiTheme="minorEastAsia" w:hAnsiTheme="minorEastAsia" w:hint="eastAsia"/>
          <w:sz w:val="22"/>
        </w:rPr>
        <w:t>第10期</w:t>
      </w:r>
      <w:r>
        <w:rPr>
          <w:rFonts w:asciiTheme="minorEastAsia" w:hAnsiTheme="minorEastAsia" w:hint="eastAsia"/>
          <w:sz w:val="22"/>
        </w:rPr>
        <w:t>高齢者保健福祉</w:t>
      </w:r>
      <w:r w:rsidR="002E3D5A" w:rsidRPr="006D31B7">
        <w:rPr>
          <w:rFonts w:asciiTheme="minorEastAsia" w:hAnsiTheme="minorEastAsia" w:hint="eastAsia"/>
          <w:sz w:val="22"/>
        </w:rPr>
        <w:t>計画</w:t>
      </w:r>
      <w:r>
        <w:rPr>
          <w:rFonts w:asciiTheme="minorEastAsia" w:hAnsiTheme="minorEastAsia" w:hint="eastAsia"/>
          <w:sz w:val="22"/>
        </w:rPr>
        <w:t>及び介護保険事業計画</w:t>
      </w:r>
      <w:r w:rsidR="002E3D5A" w:rsidRPr="006D31B7">
        <w:rPr>
          <w:rFonts w:asciiTheme="minorEastAsia" w:hAnsiTheme="minorEastAsia" w:hint="eastAsia"/>
          <w:sz w:val="22"/>
        </w:rPr>
        <w:t>策定業務委託</w:t>
      </w:r>
      <w:r w:rsidR="005929AC" w:rsidRPr="006D31B7">
        <w:rPr>
          <w:rFonts w:asciiTheme="minorEastAsia" w:hAnsiTheme="minorEastAsia" w:hint="eastAsia"/>
          <w:sz w:val="22"/>
        </w:rPr>
        <w:t>に係る</w:t>
      </w:r>
      <w:r w:rsidR="00861B94">
        <w:rPr>
          <w:rFonts w:asciiTheme="minorEastAsia" w:hAnsiTheme="minorEastAsia" w:hint="eastAsia"/>
          <w:sz w:val="22"/>
        </w:rPr>
        <w:t xml:space="preserve">　　　</w:t>
      </w:r>
      <w:r w:rsidR="00871C01" w:rsidRPr="006D31B7">
        <w:rPr>
          <w:rFonts w:asciiTheme="minorEastAsia" w:hAnsiTheme="minorEastAsia" w:hint="eastAsia"/>
          <w:sz w:val="22"/>
        </w:rPr>
        <w:t>公募型プロポーザル募集</w:t>
      </w:r>
      <w:r w:rsidR="005929AC" w:rsidRPr="006D31B7">
        <w:rPr>
          <w:rFonts w:asciiTheme="minorEastAsia" w:hAnsiTheme="minorEastAsia" w:hint="eastAsia"/>
          <w:sz w:val="22"/>
        </w:rPr>
        <w:t>要項</w:t>
      </w:r>
    </w:p>
    <w:p w14:paraId="5288EC76" w14:textId="77777777" w:rsidR="00EE44F4" w:rsidRPr="006D31B7" w:rsidRDefault="00EE44F4" w:rsidP="00AA6C18">
      <w:pPr>
        <w:spacing w:line="0" w:lineRule="atLeast"/>
        <w:jc w:val="center"/>
        <w:rPr>
          <w:rFonts w:asciiTheme="minorEastAsia" w:hAnsiTheme="minorEastAsia"/>
          <w:sz w:val="22"/>
        </w:rPr>
      </w:pPr>
    </w:p>
    <w:p w14:paraId="69E446A7" w14:textId="77777777" w:rsidR="0026413F" w:rsidRPr="006D31B7" w:rsidRDefault="00C429A3" w:rsidP="0026413F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1</w:t>
      </w:r>
      <w:r w:rsidR="0026413F" w:rsidRPr="006D31B7">
        <w:rPr>
          <w:rFonts w:asciiTheme="minorEastAsia" w:hAnsiTheme="minorEastAsia" w:hint="eastAsia"/>
          <w:sz w:val="22"/>
        </w:rPr>
        <w:t>．趣旨</w:t>
      </w:r>
    </w:p>
    <w:p w14:paraId="7577620F" w14:textId="1E810232" w:rsidR="0026413F" w:rsidRPr="006D31B7" w:rsidRDefault="00871C01" w:rsidP="00AF10BE">
      <w:pPr>
        <w:ind w:firstLineChars="100" w:firstLine="22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この募集</w:t>
      </w:r>
      <w:r w:rsidR="0026413F" w:rsidRPr="006D31B7">
        <w:rPr>
          <w:rFonts w:asciiTheme="minorEastAsia" w:hAnsiTheme="minorEastAsia" w:hint="eastAsia"/>
          <w:sz w:val="22"/>
        </w:rPr>
        <w:t>要項は、</w:t>
      </w:r>
      <w:r w:rsidR="00AF10BE" w:rsidRPr="006D31B7">
        <w:rPr>
          <w:rFonts w:asciiTheme="minorEastAsia" w:hAnsiTheme="minorEastAsia" w:hint="eastAsia"/>
          <w:sz w:val="22"/>
        </w:rPr>
        <w:t>令和</w:t>
      </w:r>
      <w:r w:rsidR="008E182A">
        <w:rPr>
          <w:rFonts w:asciiTheme="minorEastAsia" w:hAnsiTheme="minorEastAsia" w:hint="eastAsia"/>
          <w:sz w:val="22"/>
        </w:rPr>
        <w:t>８</w:t>
      </w:r>
      <w:r w:rsidR="00AA6C18" w:rsidRPr="006D31B7">
        <w:rPr>
          <w:rFonts w:asciiTheme="minorEastAsia" w:hAnsiTheme="minorEastAsia" w:hint="eastAsia"/>
          <w:sz w:val="22"/>
        </w:rPr>
        <w:t>年度</w:t>
      </w:r>
      <w:r w:rsidR="002E3D5A" w:rsidRPr="006D31B7">
        <w:rPr>
          <w:rFonts w:asciiTheme="minorEastAsia" w:hAnsiTheme="minorEastAsia" w:hint="eastAsia"/>
          <w:sz w:val="22"/>
        </w:rPr>
        <w:t>菊池市</w:t>
      </w:r>
      <w:r w:rsidR="00A232C3">
        <w:rPr>
          <w:rFonts w:asciiTheme="minorEastAsia" w:hAnsiTheme="minorEastAsia" w:hint="eastAsia"/>
          <w:sz w:val="22"/>
        </w:rPr>
        <w:t>第10期</w:t>
      </w:r>
      <w:r w:rsidR="008E182A">
        <w:rPr>
          <w:rFonts w:asciiTheme="minorEastAsia" w:hAnsiTheme="minorEastAsia" w:hint="eastAsia"/>
          <w:sz w:val="22"/>
        </w:rPr>
        <w:t>高齢者保健福祉計画及び介護保険事業</w:t>
      </w:r>
      <w:r w:rsidR="00AA6C18" w:rsidRPr="006D31B7">
        <w:rPr>
          <w:rFonts w:asciiTheme="minorEastAsia" w:hAnsiTheme="minorEastAsia" w:hint="eastAsia"/>
          <w:sz w:val="22"/>
        </w:rPr>
        <w:t>計画策定業務委託</w:t>
      </w:r>
      <w:r w:rsidR="0026413F" w:rsidRPr="006D31B7">
        <w:rPr>
          <w:rFonts w:asciiTheme="minorEastAsia" w:hAnsiTheme="minorEastAsia" w:hint="eastAsia"/>
          <w:sz w:val="22"/>
        </w:rPr>
        <w:t>（以下「本業務」という。）の委託業者を公募型プロポーザル方式（以下「本プロポーザル」という。）により特定するために必要な事項を定めるものである。</w:t>
      </w:r>
    </w:p>
    <w:p w14:paraId="7FF9E124" w14:textId="77777777" w:rsidR="0026413F" w:rsidRPr="006D31B7" w:rsidRDefault="0026413F">
      <w:pPr>
        <w:rPr>
          <w:rFonts w:asciiTheme="minorEastAsia" w:hAnsiTheme="minorEastAsia"/>
          <w:sz w:val="22"/>
        </w:rPr>
      </w:pPr>
    </w:p>
    <w:p w14:paraId="303F207C" w14:textId="77777777" w:rsidR="002800C7" w:rsidRPr="006D31B7" w:rsidRDefault="00C429A3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2</w:t>
      </w:r>
      <w:r w:rsidR="0026413F" w:rsidRPr="006D31B7">
        <w:rPr>
          <w:rFonts w:asciiTheme="minorEastAsia" w:hAnsiTheme="minorEastAsia" w:hint="eastAsia"/>
          <w:sz w:val="22"/>
        </w:rPr>
        <w:t>．業務概要</w:t>
      </w:r>
    </w:p>
    <w:p w14:paraId="00CDF903" w14:textId="490CAE9B" w:rsidR="00B92EEC" w:rsidRDefault="00836B59" w:rsidP="00886FB2">
      <w:pPr>
        <w:ind w:left="1984" w:hangingChars="902" w:hanging="19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（１）</w:t>
      </w:r>
      <w:r w:rsidR="00B92C53" w:rsidRPr="00E06DD1">
        <w:rPr>
          <w:rFonts w:asciiTheme="minorEastAsia" w:hAnsiTheme="minorEastAsia" w:hint="eastAsia"/>
          <w:color w:val="000000" w:themeColor="text1"/>
          <w:sz w:val="22"/>
        </w:rPr>
        <w:t>委託</w:t>
      </w:r>
      <w:r w:rsidRPr="00E06DD1">
        <w:rPr>
          <w:rFonts w:asciiTheme="minorEastAsia" w:hAnsiTheme="minorEastAsia" w:hint="eastAsia"/>
          <w:color w:val="000000" w:themeColor="text1"/>
          <w:sz w:val="22"/>
        </w:rPr>
        <w:t>業務</w:t>
      </w:r>
      <w:r w:rsidR="0026413F" w:rsidRPr="00E06DD1">
        <w:rPr>
          <w:rFonts w:asciiTheme="minorEastAsia" w:hAnsiTheme="minorEastAsia" w:hint="eastAsia"/>
          <w:color w:val="000000" w:themeColor="text1"/>
          <w:sz w:val="22"/>
        </w:rPr>
        <w:t>名</w:t>
      </w:r>
      <w:r w:rsidR="0026413F" w:rsidRPr="006D31B7">
        <w:rPr>
          <w:rFonts w:asciiTheme="minorEastAsia" w:hAnsiTheme="minorEastAsia" w:hint="eastAsia"/>
          <w:sz w:val="22"/>
        </w:rPr>
        <w:t>：</w:t>
      </w:r>
      <w:r w:rsidR="008F2A28">
        <w:rPr>
          <w:rFonts w:asciiTheme="minorEastAsia" w:hAnsiTheme="minorEastAsia" w:hint="eastAsia"/>
          <w:sz w:val="22"/>
        </w:rPr>
        <w:t>令和</w:t>
      </w:r>
      <w:r w:rsidR="00AD1435">
        <w:rPr>
          <w:rFonts w:asciiTheme="minorEastAsia" w:hAnsiTheme="minorEastAsia" w:hint="eastAsia"/>
          <w:sz w:val="22"/>
        </w:rPr>
        <w:t>８</w:t>
      </w:r>
      <w:r w:rsidR="008F2A28">
        <w:rPr>
          <w:rFonts w:asciiTheme="minorEastAsia" w:hAnsiTheme="minorEastAsia" w:hint="eastAsia"/>
          <w:sz w:val="22"/>
        </w:rPr>
        <w:t>年度菊池市</w:t>
      </w:r>
      <w:r w:rsidR="00A232C3">
        <w:rPr>
          <w:rFonts w:asciiTheme="minorEastAsia" w:hAnsiTheme="minorEastAsia" w:hint="eastAsia"/>
          <w:sz w:val="22"/>
        </w:rPr>
        <w:t>第10期</w:t>
      </w:r>
      <w:r w:rsidR="008E182A">
        <w:rPr>
          <w:rFonts w:asciiTheme="minorEastAsia" w:hAnsiTheme="minorEastAsia" w:hint="eastAsia"/>
          <w:sz w:val="22"/>
        </w:rPr>
        <w:t>高齢者保健福祉</w:t>
      </w:r>
      <w:r w:rsidR="002E3D5A" w:rsidRPr="006D31B7">
        <w:rPr>
          <w:rFonts w:asciiTheme="minorEastAsia" w:hAnsiTheme="minorEastAsia" w:hint="eastAsia"/>
          <w:sz w:val="22"/>
        </w:rPr>
        <w:t>計画</w:t>
      </w:r>
      <w:r w:rsidR="008E182A">
        <w:rPr>
          <w:rFonts w:asciiTheme="minorEastAsia" w:hAnsiTheme="minorEastAsia" w:hint="eastAsia"/>
          <w:sz w:val="22"/>
        </w:rPr>
        <w:t>及び介護保険事業計画</w:t>
      </w:r>
      <w:r w:rsidR="00AA6C18" w:rsidRPr="006D31B7">
        <w:rPr>
          <w:rFonts w:asciiTheme="minorEastAsia" w:hAnsiTheme="minorEastAsia" w:hint="eastAsia"/>
          <w:sz w:val="22"/>
        </w:rPr>
        <w:t>策定業務委託</w:t>
      </w:r>
    </w:p>
    <w:p w14:paraId="78D691E6" w14:textId="59928E61" w:rsidR="00B92EEC" w:rsidRDefault="00DB102F" w:rsidP="00886FB2">
      <w:pPr>
        <w:ind w:left="1984" w:hangingChars="902" w:hanging="19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（２</w:t>
      </w:r>
      <w:r w:rsidR="00B92EEC" w:rsidRPr="006D31B7">
        <w:rPr>
          <w:rFonts w:asciiTheme="minorEastAsia" w:hAnsiTheme="minorEastAsia" w:hint="eastAsia"/>
          <w:sz w:val="22"/>
        </w:rPr>
        <w:t>）業務内容</w:t>
      </w:r>
      <w:r w:rsidR="00886FB2" w:rsidRPr="006D31B7">
        <w:rPr>
          <w:rFonts w:asciiTheme="minorEastAsia" w:hAnsiTheme="minorEastAsia" w:hint="eastAsia"/>
          <w:sz w:val="22"/>
        </w:rPr>
        <w:t>：</w:t>
      </w:r>
      <w:r w:rsidR="008F2A28">
        <w:rPr>
          <w:rFonts w:asciiTheme="minorEastAsia" w:hAnsiTheme="minorEastAsia" w:hint="eastAsia"/>
          <w:sz w:val="22"/>
        </w:rPr>
        <w:t>令和</w:t>
      </w:r>
      <w:r w:rsidR="008E182A">
        <w:rPr>
          <w:rFonts w:asciiTheme="minorEastAsia" w:hAnsiTheme="minorEastAsia" w:hint="eastAsia"/>
          <w:sz w:val="22"/>
        </w:rPr>
        <w:t>８</w:t>
      </w:r>
      <w:r w:rsidR="008F2A28">
        <w:rPr>
          <w:rFonts w:asciiTheme="minorEastAsia" w:hAnsiTheme="minorEastAsia" w:hint="eastAsia"/>
          <w:sz w:val="22"/>
        </w:rPr>
        <w:t>年度</w:t>
      </w:r>
      <w:r w:rsidR="008E182A">
        <w:rPr>
          <w:rFonts w:asciiTheme="minorEastAsia" w:hAnsiTheme="minorEastAsia" w:hint="eastAsia"/>
          <w:sz w:val="22"/>
        </w:rPr>
        <w:t>菊池市</w:t>
      </w:r>
      <w:r w:rsidR="00A232C3">
        <w:rPr>
          <w:rFonts w:asciiTheme="minorEastAsia" w:hAnsiTheme="minorEastAsia" w:hint="eastAsia"/>
          <w:sz w:val="22"/>
        </w:rPr>
        <w:t>第10期</w:t>
      </w:r>
      <w:r w:rsidR="008E182A">
        <w:rPr>
          <w:rFonts w:asciiTheme="minorEastAsia" w:hAnsiTheme="minorEastAsia" w:hint="eastAsia"/>
          <w:sz w:val="22"/>
        </w:rPr>
        <w:t>高齢者保健福祉</w:t>
      </w:r>
      <w:r w:rsidR="008E182A" w:rsidRPr="006D31B7">
        <w:rPr>
          <w:rFonts w:asciiTheme="minorEastAsia" w:hAnsiTheme="minorEastAsia" w:hint="eastAsia"/>
          <w:sz w:val="22"/>
        </w:rPr>
        <w:t>計画</w:t>
      </w:r>
      <w:r w:rsidR="008E182A">
        <w:rPr>
          <w:rFonts w:asciiTheme="minorEastAsia" w:hAnsiTheme="minorEastAsia" w:hint="eastAsia"/>
          <w:sz w:val="22"/>
        </w:rPr>
        <w:t>及び介護保険事業計画</w:t>
      </w:r>
      <w:r w:rsidR="002F1D8E" w:rsidRPr="006D31B7">
        <w:rPr>
          <w:rFonts w:asciiTheme="minorEastAsia" w:hAnsiTheme="minorEastAsia" w:hint="eastAsia"/>
          <w:sz w:val="22"/>
        </w:rPr>
        <w:t>策定業務委託</w:t>
      </w:r>
      <w:r w:rsidR="00B92EEC" w:rsidRPr="006D31B7">
        <w:rPr>
          <w:rFonts w:asciiTheme="minorEastAsia" w:hAnsiTheme="minorEastAsia" w:hint="eastAsia"/>
          <w:sz w:val="22"/>
        </w:rPr>
        <w:t>仕様書のとおり</w:t>
      </w:r>
    </w:p>
    <w:p w14:paraId="5AA80C08" w14:textId="6D9DDA34" w:rsidR="00DB102F" w:rsidRPr="00DB102F" w:rsidRDefault="00DB102F" w:rsidP="00886FB2">
      <w:pPr>
        <w:ind w:left="1984" w:hangingChars="902" w:hanging="19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（３）委託期間：</w:t>
      </w:r>
      <w:r w:rsidR="006D2936">
        <w:rPr>
          <w:rFonts w:asciiTheme="minorEastAsia" w:hAnsiTheme="minorEastAsia" w:hint="eastAsia"/>
          <w:sz w:val="22"/>
        </w:rPr>
        <w:t>令和</w:t>
      </w:r>
      <w:r w:rsidR="00AD1435">
        <w:rPr>
          <w:rFonts w:asciiTheme="minorEastAsia" w:hAnsiTheme="minorEastAsia" w:hint="eastAsia"/>
          <w:sz w:val="22"/>
        </w:rPr>
        <w:t>８</w:t>
      </w:r>
      <w:r w:rsidR="006D2936">
        <w:rPr>
          <w:rFonts w:asciiTheme="minorEastAsia" w:hAnsiTheme="minorEastAsia" w:hint="eastAsia"/>
          <w:sz w:val="22"/>
        </w:rPr>
        <w:t>年</w:t>
      </w:r>
      <w:r w:rsidR="00AD1435">
        <w:rPr>
          <w:rFonts w:asciiTheme="minorEastAsia" w:hAnsiTheme="minorEastAsia" w:hint="eastAsia"/>
          <w:sz w:val="22"/>
        </w:rPr>
        <w:t>４</w:t>
      </w:r>
      <w:r w:rsidR="006D2936">
        <w:rPr>
          <w:rFonts w:asciiTheme="minorEastAsia" w:hAnsiTheme="minorEastAsia" w:hint="eastAsia"/>
          <w:sz w:val="22"/>
        </w:rPr>
        <w:t>月</w:t>
      </w:r>
      <w:r w:rsidR="00AD1435">
        <w:rPr>
          <w:rFonts w:asciiTheme="minorEastAsia" w:hAnsiTheme="minorEastAsia" w:hint="eastAsia"/>
          <w:sz w:val="22"/>
        </w:rPr>
        <w:t>１</w:t>
      </w:r>
      <w:r w:rsidR="006D2936">
        <w:rPr>
          <w:rFonts w:asciiTheme="minorEastAsia" w:hAnsiTheme="minorEastAsia" w:hint="eastAsia"/>
          <w:sz w:val="22"/>
        </w:rPr>
        <w:t>日</w:t>
      </w:r>
      <w:r>
        <w:rPr>
          <w:rFonts w:asciiTheme="minorEastAsia" w:hAnsiTheme="minorEastAsia" w:hint="eastAsia"/>
          <w:sz w:val="22"/>
        </w:rPr>
        <w:t>から令和</w:t>
      </w:r>
      <w:r w:rsidR="008E182A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年３月</w:t>
      </w:r>
      <w:r w:rsidR="00AD1435">
        <w:rPr>
          <w:rFonts w:asciiTheme="minorEastAsia" w:hAnsiTheme="minorEastAsia" w:hint="eastAsia"/>
          <w:sz w:val="22"/>
        </w:rPr>
        <w:t>31</w:t>
      </w:r>
      <w:r>
        <w:rPr>
          <w:rFonts w:asciiTheme="minorEastAsia" w:hAnsiTheme="minorEastAsia" w:hint="eastAsia"/>
          <w:sz w:val="22"/>
        </w:rPr>
        <w:t>日まで</w:t>
      </w:r>
    </w:p>
    <w:p w14:paraId="7BE26E70" w14:textId="47B1F654" w:rsidR="004E1905" w:rsidRPr="006D31B7" w:rsidRDefault="004E1905" w:rsidP="00886FB2">
      <w:pPr>
        <w:ind w:left="1984" w:hangingChars="902" w:hanging="1984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 xml:space="preserve">　（４）</w:t>
      </w:r>
      <w:r w:rsidR="00DB102F">
        <w:rPr>
          <w:rFonts w:asciiTheme="minorEastAsia" w:hAnsiTheme="minorEastAsia" w:hint="eastAsia"/>
          <w:sz w:val="22"/>
        </w:rPr>
        <w:t>提案上限額</w:t>
      </w:r>
      <w:r w:rsidRPr="006D31B7">
        <w:rPr>
          <w:rFonts w:asciiTheme="minorEastAsia" w:hAnsiTheme="minorEastAsia" w:hint="eastAsia"/>
          <w:sz w:val="22"/>
        </w:rPr>
        <w:t>：</w:t>
      </w:r>
      <w:r w:rsidR="008E182A">
        <w:rPr>
          <w:rFonts w:asciiTheme="minorEastAsia" w:hAnsiTheme="minorEastAsia" w:hint="eastAsia"/>
          <w:sz w:val="22"/>
        </w:rPr>
        <w:t>4,184,000</w:t>
      </w:r>
      <w:r w:rsidRPr="006D31B7">
        <w:rPr>
          <w:rFonts w:asciiTheme="minorEastAsia" w:hAnsiTheme="minorEastAsia" w:hint="eastAsia"/>
          <w:sz w:val="22"/>
        </w:rPr>
        <w:t>円（消費税込み）</w:t>
      </w:r>
    </w:p>
    <w:p w14:paraId="38B3AF3B" w14:textId="77777777" w:rsidR="00F935EA" w:rsidRPr="008E182A" w:rsidRDefault="00F935EA">
      <w:pPr>
        <w:rPr>
          <w:rFonts w:asciiTheme="minorEastAsia" w:hAnsiTheme="minorEastAsia"/>
          <w:sz w:val="22"/>
        </w:rPr>
      </w:pPr>
    </w:p>
    <w:p w14:paraId="60563DAD" w14:textId="77777777" w:rsidR="00B92EEC" w:rsidRPr="006D31B7" w:rsidRDefault="00B92EEC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3．発注部署</w:t>
      </w:r>
    </w:p>
    <w:p w14:paraId="67890E7B" w14:textId="77777777" w:rsidR="00B92EEC" w:rsidRPr="006D31B7" w:rsidRDefault="00B92EEC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 xml:space="preserve">　　〒8</w:t>
      </w:r>
      <w:r w:rsidR="007F7774" w:rsidRPr="006D31B7">
        <w:rPr>
          <w:rFonts w:asciiTheme="minorEastAsia" w:hAnsiTheme="minorEastAsia" w:hint="eastAsia"/>
          <w:sz w:val="22"/>
        </w:rPr>
        <w:t>6</w:t>
      </w:r>
      <w:r w:rsidRPr="006D31B7">
        <w:rPr>
          <w:rFonts w:asciiTheme="minorEastAsia" w:hAnsiTheme="minorEastAsia" w:hint="eastAsia"/>
          <w:sz w:val="22"/>
        </w:rPr>
        <w:t>1-1392　熊本県菊池市隈府888番地</w:t>
      </w:r>
    </w:p>
    <w:p w14:paraId="0FFD6F76" w14:textId="32973845" w:rsidR="00B92EEC" w:rsidRPr="006D31B7" w:rsidRDefault="00B92EEC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 xml:space="preserve">　</w:t>
      </w:r>
      <w:r w:rsidR="00ED4A1A" w:rsidRPr="006D31B7">
        <w:rPr>
          <w:rFonts w:asciiTheme="minorEastAsia" w:hAnsiTheme="minorEastAsia" w:hint="eastAsia"/>
          <w:sz w:val="22"/>
        </w:rPr>
        <w:t xml:space="preserve">　菊池市役所　</w:t>
      </w:r>
      <w:r w:rsidR="00AA6C18" w:rsidRPr="006D31B7">
        <w:rPr>
          <w:rFonts w:asciiTheme="minorEastAsia" w:hAnsiTheme="minorEastAsia" w:hint="eastAsia"/>
          <w:sz w:val="22"/>
        </w:rPr>
        <w:t>健康福祉</w:t>
      </w:r>
      <w:r w:rsidR="00ED4A1A" w:rsidRPr="006D31B7">
        <w:rPr>
          <w:rFonts w:asciiTheme="minorEastAsia" w:hAnsiTheme="minorEastAsia" w:hint="eastAsia"/>
          <w:sz w:val="22"/>
        </w:rPr>
        <w:t xml:space="preserve">部　</w:t>
      </w:r>
      <w:r w:rsidR="008E182A">
        <w:rPr>
          <w:rFonts w:asciiTheme="minorEastAsia" w:hAnsiTheme="minorEastAsia" w:hint="eastAsia"/>
          <w:sz w:val="22"/>
        </w:rPr>
        <w:t>高齢</w:t>
      </w:r>
      <w:r w:rsidR="006D31B7" w:rsidRPr="006D31B7">
        <w:rPr>
          <w:rFonts w:asciiTheme="minorEastAsia" w:hAnsiTheme="minorEastAsia" w:hint="eastAsia"/>
          <w:sz w:val="22"/>
        </w:rPr>
        <w:t>支援</w:t>
      </w:r>
      <w:r w:rsidR="00BE2750" w:rsidRPr="006D31B7">
        <w:rPr>
          <w:rFonts w:asciiTheme="minorEastAsia" w:hAnsiTheme="minorEastAsia" w:hint="eastAsia"/>
          <w:sz w:val="22"/>
        </w:rPr>
        <w:t xml:space="preserve">課　</w:t>
      </w:r>
      <w:r w:rsidR="008E182A">
        <w:rPr>
          <w:rFonts w:asciiTheme="minorEastAsia" w:hAnsiTheme="minorEastAsia" w:hint="eastAsia"/>
          <w:sz w:val="22"/>
        </w:rPr>
        <w:t>地域包括</w:t>
      </w:r>
      <w:r w:rsidR="00DB102F">
        <w:rPr>
          <w:rFonts w:asciiTheme="minorEastAsia" w:hAnsiTheme="minorEastAsia" w:hint="eastAsia"/>
          <w:sz w:val="22"/>
        </w:rPr>
        <w:t>支援</w:t>
      </w:r>
      <w:r w:rsidR="006D31B7" w:rsidRPr="006D31B7">
        <w:rPr>
          <w:rFonts w:asciiTheme="minorEastAsia" w:hAnsiTheme="minorEastAsia" w:hint="eastAsia"/>
          <w:sz w:val="22"/>
        </w:rPr>
        <w:t>係</w:t>
      </w:r>
      <w:r w:rsidR="00BE2750" w:rsidRPr="006D31B7">
        <w:rPr>
          <w:rFonts w:asciiTheme="minorEastAsia" w:hAnsiTheme="minorEastAsia" w:hint="eastAsia"/>
          <w:sz w:val="22"/>
        </w:rPr>
        <w:t>（担当：</w:t>
      </w:r>
      <w:r w:rsidR="006D2936">
        <w:rPr>
          <w:rFonts w:asciiTheme="minorEastAsia" w:hAnsiTheme="minorEastAsia" w:hint="eastAsia"/>
          <w:sz w:val="22"/>
        </w:rPr>
        <w:t>西山</w:t>
      </w:r>
      <w:r w:rsidRPr="006D31B7">
        <w:rPr>
          <w:rFonts w:asciiTheme="minorEastAsia" w:hAnsiTheme="minorEastAsia" w:hint="eastAsia"/>
          <w:sz w:val="22"/>
        </w:rPr>
        <w:t>）</w:t>
      </w:r>
    </w:p>
    <w:p w14:paraId="08A9AF21" w14:textId="4230F4A7" w:rsidR="00B92EEC" w:rsidRPr="006D31B7" w:rsidRDefault="00B92EEC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 xml:space="preserve">　　TEL：</w:t>
      </w:r>
      <w:r w:rsidR="00AA6C18" w:rsidRPr="006D31B7">
        <w:rPr>
          <w:rFonts w:asciiTheme="minorEastAsia" w:hAnsiTheme="minorEastAsia" w:hint="eastAsia"/>
          <w:sz w:val="22"/>
        </w:rPr>
        <w:t>(0968)25-72</w:t>
      </w:r>
      <w:r w:rsidR="006D31B7" w:rsidRPr="006D31B7">
        <w:rPr>
          <w:rFonts w:asciiTheme="minorEastAsia" w:hAnsiTheme="minorEastAsia" w:hint="eastAsia"/>
          <w:sz w:val="22"/>
        </w:rPr>
        <w:t>1</w:t>
      </w:r>
      <w:r w:rsidR="008E182A">
        <w:rPr>
          <w:rFonts w:asciiTheme="minorEastAsia" w:hAnsiTheme="minorEastAsia" w:hint="eastAsia"/>
          <w:sz w:val="22"/>
        </w:rPr>
        <w:t>6</w:t>
      </w:r>
      <w:r w:rsidRPr="006D31B7">
        <w:rPr>
          <w:rFonts w:asciiTheme="minorEastAsia" w:hAnsiTheme="minorEastAsia" w:hint="eastAsia"/>
          <w:sz w:val="22"/>
        </w:rPr>
        <w:t>（直通）　FAX：</w:t>
      </w:r>
      <w:r w:rsidR="00AA6C18" w:rsidRPr="006D31B7">
        <w:rPr>
          <w:rFonts w:asciiTheme="minorEastAsia" w:hAnsiTheme="minorEastAsia" w:hint="eastAsia"/>
          <w:sz w:val="22"/>
        </w:rPr>
        <w:t>(0968)25-1522</w:t>
      </w:r>
    </w:p>
    <w:p w14:paraId="70B02D5F" w14:textId="06507058" w:rsidR="0026413F" w:rsidRPr="006D31B7" w:rsidRDefault="00B92EEC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 xml:space="preserve">　　E-MAIL：</w:t>
      </w:r>
      <w:hyperlink r:id="rId8" w:history="1">
        <w:r w:rsidR="008E182A" w:rsidRPr="00336DAF">
          <w:rPr>
            <w:rStyle w:val="aa"/>
            <w:rFonts w:ascii="ＭＳ 明朝" w:hAnsi="ＭＳ 明朝" w:hint="eastAsia"/>
            <w:szCs w:val="21"/>
          </w:rPr>
          <w:t>ikigai</w:t>
        </w:r>
        <w:r w:rsidR="008E182A" w:rsidRPr="00336DAF">
          <w:rPr>
            <w:rStyle w:val="aa"/>
            <w:rFonts w:ascii="ＭＳ 明朝" w:hAnsi="ＭＳ 明朝"/>
            <w:szCs w:val="21"/>
          </w:rPr>
          <w:t>@city.kikuchi.lg.jp</w:t>
        </w:r>
      </w:hyperlink>
    </w:p>
    <w:p w14:paraId="31C9920B" w14:textId="77777777" w:rsidR="0026413F" w:rsidRPr="006D31B7" w:rsidRDefault="0026413F">
      <w:pPr>
        <w:rPr>
          <w:rFonts w:asciiTheme="minorEastAsia" w:hAnsiTheme="minorEastAsia"/>
          <w:sz w:val="22"/>
        </w:rPr>
      </w:pPr>
    </w:p>
    <w:p w14:paraId="1CF485A4" w14:textId="77777777" w:rsidR="0026413F" w:rsidRPr="006D31B7" w:rsidRDefault="00C429A3" w:rsidP="0026413F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4</w:t>
      </w:r>
      <w:r w:rsidR="006604B0" w:rsidRPr="006D31B7">
        <w:rPr>
          <w:rFonts w:asciiTheme="minorEastAsia" w:hAnsiTheme="minorEastAsia" w:hint="eastAsia"/>
          <w:sz w:val="22"/>
        </w:rPr>
        <w:t>．</w:t>
      </w:r>
      <w:r w:rsidR="0026413F" w:rsidRPr="006D31B7">
        <w:rPr>
          <w:rFonts w:asciiTheme="minorEastAsia" w:hAnsiTheme="minorEastAsia" w:hint="eastAsia"/>
          <w:sz w:val="22"/>
        </w:rPr>
        <w:t>応募資格の要件</w:t>
      </w:r>
    </w:p>
    <w:p w14:paraId="6BB7AFA7" w14:textId="77777777" w:rsidR="00563FE9" w:rsidRPr="006D31B7" w:rsidRDefault="0026413F" w:rsidP="00527195">
      <w:pPr>
        <w:ind w:left="1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 xml:space="preserve">　本プロポーザルへ応募を希望する</w:t>
      </w:r>
      <w:r w:rsidR="00367194" w:rsidRPr="006D31B7">
        <w:rPr>
          <w:rFonts w:asciiTheme="minorEastAsia" w:hAnsiTheme="minorEastAsia" w:hint="eastAsia"/>
          <w:sz w:val="22"/>
        </w:rPr>
        <w:t>者</w:t>
      </w:r>
      <w:r w:rsidRPr="006D31B7">
        <w:rPr>
          <w:rFonts w:asciiTheme="minorEastAsia" w:hAnsiTheme="minorEastAsia" w:hint="eastAsia"/>
          <w:sz w:val="22"/>
        </w:rPr>
        <w:t>（以下「応募者」という。）は、次に掲げるすべての条件を満たしていること。</w:t>
      </w:r>
    </w:p>
    <w:p w14:paraId="00DA9A06" w14:textId="77777777" w:rsidR="009B721C" w:rsidRDefault="00871C01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地方自治法施行令（昭和22年政令第16号）第167条の4の規定に該当しない者であるこ</w:t>
      </w:r>
    </w:p>
    <w:p w14:paraId="5D539180" w14:textId="77777777" w:rsidR="00871C01" w:rsidRPr="009B721C" w:rsidRDefault="00871C01" w:rsidP="009B721C">
      <w:pPr>
        <w:ind w:left="210" w:firstLineChars="200" w:firstLine="440"/>
        <w:rPr>
          <w:rFonts w:asciiTheme="minorEastAsia" w:hAnsiTheme="minorEastAsia"/>
          <w:sz w:val="22"/>
        </w:rPr>
      </w:pPr>
      <w:r w:rsidRPr="009B721C">
        <w:rPr>
          <w:rFonts w:asciiTheme="minorEastAsia" w:hAnsiTheme="minorEastAsia" w:hint="eastAsia"/>
          <w:sz w:val="22"/>
        </w:rPr>
        <w:t>と。</w:t>
      </w:r>
    </w:p>
    <w:p w14:paraId="6A01B39D" w14:textId="77777777" w:rsidR="00871C01" w:rsidRPr="006D31B7" w:rsidRDefault="00871C01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国税及び地方税を滞納していない者であること。</w:t>
      </w:r>
    </w:p>
    <w:p w14:paraId="5E548AB7" w14:textId="77777777" w:rsidR="009B721C" w:rsidRDefault="00871C01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会社更生法（平成14年法律第154号）又は民事再生法（平成11年法律第225号）に基づ</w:t>
      </w:r>
    </w:p>
    <w:p w14:paraId="6C5A71E8" w14:textId="77777777" w:rsidR="00871C01" w:rsidRPr="009B721C" w:rsidRDefault="00871C01" w:rsidP="009B721C">
      <w:pPr>
        <w:ind w:leftChars="300" w:left="630"/>
        <w:rPr>
          <w:rFonts w:asciiTheme="minorEastAsia" w:hAnsiTheme="minorEastAsia"/>
          <w:sz w:val="22"/>
        </w:rPr>
      </w:pPr>
      <w:r w:rsidRPr="009B721C">
        <w:rPr>
          <w:rFonts w:asciiTheme="minorEastAsia" w:hAnsiTheme="minorEastAsia" w:hint="eastAsia"/>
          <w:sz w:val="22"/>
        </w:rPr>
        <w:t>き手続き開始の申立てがなされている者（手続き開始後、資格の再認定を受けた者を除く。）</w:t>
      </w:r>
      <w:r w:rsidR="009B721C">
        <w:rPr>
          <w:rFonts w:asciiTheme="minorEastAsia" w:hAnsiTheme="minorEastAsia" w:hint="eastAsia"/>
          <w:sz w:val="22"/>
        </w:rPr>
        <w:t xml:space="preserve">　</w:t>
      </w:r>
      <w:r w:rsidRPr="009B721C">
        <w:rPr>
          <w:rFonts w:asciiTheme="minorEastAsia" w:hAnsiTheme="minorEastAsia" w:hint="eastAsia"/>
          <w:sz w:val="22"/>
        </w:rPr>
        <w:t>でないこと</w:t>
      </w:r>
    </w:p>
    <w:p w14:paraId="64D0D2E8" w14:textId="77777777" w:rsidR="009B721C" w:rsidRDefault="009D7665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公告の日から二次審査結果通知書交付の日までの間において、</w:t>
      </w:r>
      <w:r w:rsidR="00871C01" w:rsidRPr="006D31B7">
        <w:rPr>
          <w:rFonts w:asciiTheme="minorEastAsia" w:hAnsiTheme="minorEastAsia" w:hint="eastAsia"/>
          <w:sz w:val="22"/>
        </w:rPr>
        <w:t>本市から指名停止措置を受</w:t>
      </w:r>
    </w:p>
    <w:p w14:paraId="3A37F169" w14:textId="77777777" w:rsidR="00871C01" w:rsidRPr="009B721C" w:rsidRDefault="00871C01" w:rsidP="009B721C">
      <w:pPr>
        <w:ind w:left="210" w:firstLineChars="200" w:firstLine="440"/>
        <w:rPr>
          <w:rFonts w:asciiTheme="minorEastAsia" w:hAnsiTheme="minorEastAsia"/>
          <w:sz w:val="22"/>
        </w:rPr>
      </w:pPr>
      <w:r w:rsidRPr="009B721C">
        <w:rPr>
          <w:rFonts w:asciiTheme="minorEastAsia" w:hAnsiTheme="minorEastAsia" w:hint="eastAsia"/>
          <w:sz w:val="22"/>
        </w:rPr>
        <w:t>けた事実がある者でないこと。</w:t>
      </w:r>
    </w:p>
    <w:p w14:paraId="0F352EE7" w14:textId="77777777" w:rsidR="009B721C" w:rsidRDefault="00871C01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菊池市契約等における暴力団等排除措置に関する条例施行規則第3条の規定に該当する</w:t>
      </w:r>
    </w:p>
    <w:p w14:paraId="0654FAA9" w14:textId="77777777" w:rsidR="00871C01" w:rsidRPr="009B721C" w:rsidRDefault="00871C01" w:rsidP="009B721C">
      <w:pPr>
        <w:ind w:left="210" w:firstLineChars="200" w:firstLine="440"/>
        <w:rPr>
          <w:rFonts w:asciiTheme="minorEastAsia" w:hAnsiTheme="minorEastAsia"/>
          <w:sz w:val="22"/>
        </w:rPr>
      </w:pPr>
      <w:r w:rsidRPr="009B721C">
        <w:rPr>
          <w:rFonts w:asciiTheme="minorEastAsia" w:hAnsiTheme="minorEastAsia" w:hint="eastAsia"/>
          <w:sz w:val="22"/>
        </w:rPr>
        <w:t>者でないこと。</w:t>
      </w:r>
    </w:p>
    <w:p w14:paraId="0520D55A" w14:textId="77777777" w:rsidR="002F1D8E" w:rsidRPr="006D31B7" w:rsidRDefault="002F1D8E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法人格を有すること</w:t>
      </w:r>
    </w:p>
    <w:p w14:paraId="57A59AC3" w14:textId="77777777" w:rsidR="002F1D8E" w:rsidRPr="006D31B7" w:rsidRDefault="00B2206C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九州内に</w:t>
      </w:r>
      <w:r w:rsidR="002F1D8E" w:rsidRPr="006D31B7">
        <w:rPr>
          <w:rFonts w:asciiTheme="minorEastAsia" w:hAnsiTheme="minorEastAsia" w:hint="eastAsia"/>
          <w:sz w:val="22"/>
        </w:rPr>
        <w:t>本店</w:t>
      </w:r>
      <w:r w:rsidR="0046640E" w:rsidRPr="006D31B7">
        <w:rPr>
          <w:rFonts w:asciiTheme="minorEastAsia" w:hAnsiTheme="minorEastAsia" w:hint="eastAsia"/>
          <w:sz w:val="22"/>
        </w:rPr>
        <w:t>、</w:t>
      </w:r>
      <w:r w:rsidRPr="006D31B7">
        <w:rPr>
          <w:rFonts w:asciiTheme="minorEastAsia" w:hAnsiTheme="minorEastAsia" w:hint="eastAsia"/>
          <w:sz w:val="22"/>
        </w:rPr>
        <w:t>支店</w:t>
      </w:r>
      <w:r w:rsidR="0046640E" w:rsidRPr="006D31B7">
        <w:rPr>
          <w:rFonts w:asciiTheme="minorEastAsia" w:hAnsiTheme="minorEastAsia" w:hint="eastAsia"/>
          <w:sz w:val="22"/>
        </w:rPr>
        <w:t>又は営業所</w:t>
      </w:r>
      <w:r w:rsidR="002F1D8E" w:rsidRPr="006D31B7">
        <w:rPr>
          <w:rFonts w:asciiTheme="minorEastAsia" w:hAnsiTheme="minorEastAsia" w:hint="eastAsia"/>
          <w:sz w:val="22"/>
        </w:rPr>
        <w:t>を有すること</w:t>
      </w:r>
    </w:p>
    <w:p w14:paraId="072F061B" w14:textId="77777777" w:rsidR="009B721C" w:rsidRDefault="009D7665" w:rsidP="00527195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本プロポーザルに参加しようとする者の役員（法人の無限責任社員、取締役、執行役、監</w:t>
      </w:r>
    </w:p>
    <w:p w14:paraId="3209F66D" w14:textId="77777777" w:rsidR="009D7665" w:rsidRPr="009B721C" w:rsidRDefault="009D7665" w:rsidP="009B721C">
      <w:pPr>
        <w:ind w:left="210" w:firstLineChars="200" w:firstLine="440"/>
        <w:rPr>
          <w:rFonts w:asciiTheme="minorEastAsia" w:hAnsiTheme="minorEastAsia"/>
          <w:sz w:val="22"/>
        </w:rPr>
      </w:pPr>
      <w:r w:rsidRPr="009B721C">
        <w:rPr>
          <w:rFonts w:asciiTheme="minorEastAsia" w:hAnsiTheme="minorEastAsia" w:hint="eastAsia"/>
          <w:sz w:val="22"/>
        </w:rPr>
        <w:t>査役、支配人、精算人等）が、本プロポーザルに参加しようとする他法人の役員を現に兼ね</w:t>
      </w:r>
      <w:r w:rsidRPr="009B721C">
        <w:rPr>
          <w:rFonts w:asciiTheme="minorEastAsia" w:hAnsiTheme="minorEastAsia" w:hint="eastAsia"/>
          <w:sz w:val="22"/>
        </w:rPr>
        <w:lastRenderedPageBreak/>
        <w:t>ていないこと。</w:t>
      </w:r>
    </w:p>
    <w:p w14:paraId="77D436D9" w14:textId="7646A88C" w:rsidR="00FC6280" w:rsidRPr="008E182A" w:rsidRDefault="00FC6280" w:rsidP="008E182A">
      <w:pPr>
        <w:pStyle w:val="a9"/>
        <w:numPr>
          <w:ilvl w:val="0"/>
          <w:numId w:val="9"/>
        </w:numPr>
        <w:ind w:leftChars="100" w:left="930"/>
        <w:rPr>
          <w:rFonts w:asciiTheme="minorEastAsia" w:hAnsiTheme="minorEastAsia"/>
          <w:sz w:val="22"/>
        </w:rPr>
      </w:pPr>
      <w:r w:rsidRPr="00E06DD1">
        <w:rPr>
          <w:rFonts w:asciiTheme="minorEastAsia" w:hAnsiTheme="minorEastAsia" w:hint="eastAsia"/>
          <w:color w:val="000000" w:themeColor="text1"/>
          <w:sz w:val="22"/>
        </w:rPr>
        <w:t>過去</w:t>
      </w:r>
      <w:r w:rsidR="00AD1435" w:rsidRPr="00E06DD1">
        <w:rPr>
          <w:rFonts w:asciiTheme="minorEastAsia" w:hAnsiTheme="minorEastAsia" w:hint="eastAsia"/>
          <w:color w:val="000000" w:themeColor="text1"/>
          <w:sz w:val="22"/>
        </w:rPr>
        <w:t>６</w:t>
      </w:r>
      <w:r w:rsidR="006C5BB5" w:rsidRPr="00E06DD1">
        <w:rPr>
          <w:rFonts w:asciiTheme="minorEastAsia" w:hAnsiTheme="minorEastAsia" w:hint="eastAsia"/>
          <w:color w:val="000000" w:themeColor="text1"/>
          <w:sz w:val="22"/>
        </w:rPr>
        <w:t>年間</w:t>
      </w:r>
      <w:r w:rsidRPr="006D31B7">
        <w:rPr>
          <w:rFonts w:asciiTheme="minorEastAsia" w:hAnsiTheme="minorEastAsia" w:hint="eastAsia"/>
          <w:sz w:val="22"/>
        </w:rPr>
        <w:t>において、自治体における</w:t>
      </w:r>
      <w:r w:rsidR="008E182A">
        <w:rPr>
          <w:rFonts w:asciiTheme="minorEastAsia" w:hAnsiTheme="minorEastAsia" w:hint="eastAsia"/>
          <w:sz w:val="22"/>
        </w:rPr>
        <w:t>高齢者保健福祉</w:t>
      </w:r>
      <w:r w:rsidR="00AA6C18" w:rsidRPr="006D31B7">
        <w:rPr>
          <w:rFonts w:asciiTheme="minorEastAsia" w:hAnsiTheme="minorEastAsia" w:hint="eastAsia"/>
          <w:sz w:val="22"/>
        </w:rPr>
        <w:t>計画</w:t>
      </w:r>
      <w:r w:rsidR="008E182A">
        <w:rPr>
          <w:rFonts w:asciiTheme="minorEastAsia" w:hAnsiTheme="minorEastAsia" w:hint="eastAsia"/>
          <w:sz w:val="22"/>
        </w:rPr>
        <w:t>、介護保険事業計画策</w:t>
      </w:r>
      <w:r w:rsidR="00AA6C18" w:rsidRPr="006D31B7">
        <w:rPr>
          <w:rFonts w:asciiTheme="minorEastAsia" w:hAnsiTheme="minorEastAsia" w:hint="eastAsia"/>
          <w:sz w:val="22"/>
        </w:rPr>
        <w:t>定</w:t>
      </w:r>
      <w:r w:rsidR="00BC5BE9">
        <w:rPr>
          <w:rFonts w:asciiTheme="minorEastAsia" w:hAnsiTheme="minorEastAsia" w:hint="eastAsia"/>
          <w:sz w:val="22"/>
        </w:rPr>
        <w:t>業務を</w:t>
      </w:r>
      <w:r w:rsidR="00BC5BE9" w:rsidRPr="00E06DD1">
        <w:rPr>
          <w:rFonts w:asciiTheme="minorEastAsia" w:hAnsiTheme="minorEastAsia" w:hint="eastAsia"/>
          <w:color w:val="000000" w:themeColor="text1"/>
          <w:sz w:val="22"/>
        </w:rPr>
        <w:t>受託した</w:t>
      </w:r>
      <w:r w:rsidRPr="006D31B7">
        <w:rPr>
          <w:rFonts w:asciiTheme="minorEastAsia" w:hAnsiTheme="minorEastAsia" w:hint="eastAsia"/>
          <w:sz w:val="22"/>
        </w:rPr>
        <w:t>実績</w:t>
      </w:r>
      <w:r w:rsidRPr="008E182A">
        <w:rPr>
          <w:rFonts w:asciiTheme="minorEastAsia" w:hAnsiTheme="minorEastAsia" w:hint="eastAsia"/>
          <w:sz w:val="22"/>
        </w:rPr>
        <w:t>を有す</w:t>
      </w:r>
      <w:r w:rsidR="00AF10BE" w:rsidRPr="008E182A">
        <w:rPr>
          <w:rFonts w:asciiTheme="minorEastAsia" w:hAnsiTheme="minorEastAsia" w:hint="eastAsia"/>
          <w:sz w:val="22"/>
        </w:rPr>
        <w:t>るもの。</w:t>
      </w:r>
    </w:p>
    <w:p w14:paraId="23491EC4" w14:textId="77777777" w:rsidR="00BE2750" w:rsidRPr="006D31B7" w:rsidRDefault="00BE2750" w:rsidP="00AF10BE">
      <w:pPr>
        <w:ind w:firstLineChars="200" w:firstLine="440"/>
        <w:rPr>
          <w:rFonts w:asciiTheme="minorEastAsia" w:hAnsiTheme="minorEastAsia"/>
          <w:sz w:val="22"/>
        </w:rPr>
      </w:pPr>
    </w:p>
    <w:p w14:paraId="472E0976" w14:textId="77777777" w:rsidR="0026413F" w:rsidRPr="006D31B7" w:rsidRDefault="00C429A3" w:rsidP="0026413F">
      <w:pPr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5</w:t>
      </w:r>
      <w:r w:rsidR="006604B0" w:rsidRPr="006D31B7">
        <w:rPr>
          <w:rFonts w:asciiTheme="minorEastAsia" w:hAnsiTheme="minorEastAsia" w:hint="eastAsia"/>
          <w:sz w:val="22"/>
        </w:rPr>
        <w:t>．</w:t>
      </w:r>
      <w:r w:rsidR="0026413F" w:rsidRPr="006D31B7">
        <w:rPr>
          <w:rFonts w:asciiTheme="minorEastAsia" w:hAnsiTheme="minorEastAsia" w:hint="eastAsia"/>
          <w:sz w:val="22"/>
        </w:rPr>
        <w:t>選定委員会</w:t>
      </w:r>
      <w:r w:rsidR="00AB7796" w:rsidRPr="006D31B7">
        <w:rPr>
          <w:rFonts w:asciiTheme="minorEastAsia" w:hAnsiTheme="minorEastAsia" w:hint="eastAsia"/>
          <w:sz w:val="22"/>
        </w:rPr>
        <w:t xml:space="preserve">　</w:t>
      </w:r>
    </w:p>
    <w:p w14:paraId="4C2DDFEA" w14:textId="61B34848" w:rsidR="0026413F" w:rsidRPr="006D31B7" w:rsidRDefault="002C5CFD" w:rsidP="00527195">
      <w:pPr>
        <w:ind w:leftChars="50" w:left="105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 xml:space="preserve">　</w:t>
      </w:r>
      <w:r w:rsidR="00E576C8" w:rsidRPr="006D31B7">
        <w:rPr>
          <w:rFonts w:asciiTheme="minorEastAsia" w:hAnsiTheme="minorEastAsia" w:hint="eastAsia"/>
          <w:sz w:val="22"/>
        </w:rPr>
        <w:t>本プロポーザルにおける技術提案書の特定は</w:t>
      </w:r>
      <w:r w:rsidR="008F2A28">
        <w:rPr>
          <w:rFonts w:asciiTheme="minorEastAsia" w:hAnsiTheme="minorEastAsia" w:hint="eastAsia"/>
          <w:sz w:val="22"/>
        </w:rPr>
        <w:t>令和</w:t>
      </w:r>
      <w:r w:rsidR="008E182A">
        <w:rPr>
          <w:rFonts w:asciiTheme="minorEastAsia" w:hAnsiTheme="minorEastAsia" w:hint="eastAsia"/>
          <w:sz w:val="22"/>
        </w:rPr>
        <w:t>８</w:t>
      </w:r>
      <w:r w:rsidR="008F2A28">
        <w:rPr>
          <w:rFonts w:asciiTheme="minorEastAsia" w:hAnsiTheme="minorEastAsia" w:hint="eastAsia"/>
          <w:sz w:val="22"/>
        </w:rPr>
        <w:t>年度菊池市</w:t>
      </w:r>
      <w:r w:rsidR="00A232C3">
        <w:rPr>
          <w:rFonts w:asciiTheme="minorEastAsia" w:hAnsiTheme="minorEastAsia" w:hint="eastAsia"/>
          <w:sz w:val="22"/>
        </w:rPr>
        <w:t>第10期</w:t>
      </w:r>
      <w:r w:rsidR="008E182A">
        <w:rPr>
          <w:rFonts w:asciiTheme="minorEastAsia" w:hAnsiTheme="minorEastAsia" w:hint="eastAsia"/>
          <w:sz w:val="22"/>
        </w:rPr>
        <w:t>高齢者保健福祉計画及び介護保険事業</w:t>
      </w:r>
      <w:r w:rsidR="002E3D5A" w:rsidRPr="006D31B7">
        <w:rPr>
          <w:rFonts w:asciiTheme="minorEastAsia" w:hAnsiTheme="minorEastAsia" w:hint="eastAsia"/>
          <w:sz w:val="22"/>
        </w:rPr>
        <w:t>計画</w:t>
      </w:r>
      <w:r w:rsidR="002F1D8E" w:rsidRPr="006D31B7">
        <w:rPr>
          <w:rFonts w:asciiTheme="minorEastAsia" w:hAnsiTheme="minorEastAsia" w:hint="eastAsia"/>
          <w:sz w:val="22"/>
        </w:rPr>
        <w:t>策定業務</w:t>
      </w:r>
      <w:r w:rsidR="00AF10BE" w:rsidRPr="006D31B7">
        <w:rPr>
          <w:rFonts w:asciiTheme="minorEastAsia" w:hAnsiTheme="minorEastAsia" w:hint="eastAsia"/>
          <w:sz w:val="22"/>
        </w:rPr>
        <w:t>委託に係る</w:t>
      </w:r>
      <w:r w:rsidR="0026413F" w:rsidRPr="006D31B7">
        <w:rPr>
          <w:rFonts w:asciiTheme="minorEastAsia" w:hAnsiTheme="minorEastAsia" w:hint="eastAsia"/>
          <w:sz w:val="22"/>
        </w:rPr>
        <w:t>公募型プロポーザル選定委員会（以下「選定委員会」という。）が行う。</w:t>
      </w:r>
    </w:p>
    <w:p w14:paraId="16F3EB01" w14:textId="094DCA91" w:rsidR="0026413F" w:rsidRPr="006D31B7" w:rsidRDefault="0026413F" w:rsidP="00527195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（１</w:t>
      </w:r>
      <w:r w:rsidRPr="006D31B7">
        <w:rPr>
          <w:rFonts w:asciiTheme="minorEastAsia" w:hAnsiTheme="minorEastAsia"/>
          <w:sz w:val="22"/>
        </w:rPr>
        <w:t>）</w:t>
      </w:r>
      <w:r w:rsidRPr="006D31B7">
        <w:rPr>
          <w:rFonts w:asciiTheme="minorEastAsia" w:hAnsiTheme="minorEastAsia" w:hint="eastAsia"/>
          <w:sz w:val="22"/>
        </w:rPr>
        <w:t>選定委員会の委員は、本市職員</w:t>
      </w:r>
      <w:r w:rsidR="008E182A">
        <w:rPr>
          <w:rFonts w:asciiTheme="minorEastAsia" w:hAnsiTheme="minorEastAsia" w:hint="eastAsia"/>
          <w:sz w:val="22"/>
        </w:rPr>
        <w:t>8名</w:t>
      </w:r>
      <w:r w:rsidRPr="006D31B7">
        <w:rPr>
          <w:rFonts w:asciiTheme="minorEastAsia" w:hAnsiTheme="minorEastAsia" w:hint="eastAsia"/>
          <w:sz w:val="22"/>
        </w:rPr>
        <w:t>で構成する。</w:t>
      </w:r>
    </w:p>
    <w:p w14:paraId="268B346C" w14:textId="77777777" w:rsidR="009B721C" w:rsidRDefault="00871C01" w:rsidP="00527195">
      <w:pPr>
        <w:ind w:leftChars="100" w:left="870" w:hangingChars="300" w:hanging="66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（２）選定委員会の審査は、</w:t>
      </w:r>
      <w:r w:rsidR="00BF1BE8" w:rsidRPr="006D31B7">
        <w:rPr>
          <w:rFonts w:asciiTheme="minorEastAsia" w:hAnsiTheme="minorEastAsia" w:hint="eastAsia"/>
          <w:sz w:val="22"/>
        </w:rPr>
        <w:t>書類審査</w:t>
      </w:r>
      <w:r w:rsidRPr="006D31B7">
        <w:rPr>
          <w:rFonts w:asciiTheme="minorEastAsia" w:hAnsiTheme="minorEastAsia" w:hint="eastAsia"/>
          <w:sz w:val="22"/>
        </w:rPr>
        <w:t>による一次審査</w:t>
      </w:r>
      <w:r w:rsidR="009D7665" w:rsidRPr="006D31B7">
        <w:rPr>
          <w:rFonts w:asciiTheme="minorEastAsia" w:hAnsiTheme="minorEastAsia" w:hint="eastAsia"/>
          <w:sz w:val="22"/>
        </w:rPr>
        <w:t>、</w:t>
      </w:r>
      <w:r w:rsidRPr="006D31B7">
        <w:rPr>
          <w:rFonts w:asciiTheme="minorEastAsia" w:hAnsiTheme="minorEastAsia" w:hint="eastAsia"/>
          <w:sz w:val="22"/>
        </w:rPr>
        <w:t>一次審査で選定された者</w:t>
      </w:r>
      <w:r w:rsidR="00BF1BE8" w:rsidRPr="006D31B7">
        <w:rPr>
          <w:rFonts w:asciiTheme="minorEastAsia" w:hAnsiTheme="minorEastAsia" w:hint="eastAsia"/>
          <w:sz w:val="22"/>
        </w:rPr>
        <w:t>を対象に</w:t>
      </w:r>
      <w:r w:rsidRPr="006D31B7">
        <w:rPr>
          <w:rFonts w:asciiTheme="minorEastAsia" w:hAnsiTheme="minorEastAsia" w:hint="eastAsia"/>
          <w:sz w:val="22"/>
        </w:rPr>
        <w:t>技術提</w:t>
      </w:r>
    </w:p>
    <w:p w14:paraId="4566C968" w14:textId="77777777" w:rsidR="00BF1BE8" w:rsidRPr="006D31B7" w:rsidRDefault="00871C01" w:rsidP="009B721C">
      <w:pPr>
        <w:ind w:leftChars="300" w:left="850" w:hangingChars="100" w:hanging="22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案書に基づく</w:t>
      </w:r>
      <w:r w:rsidR="00BF1BE8" w:rsidRPr="006D31B7">
        <w:rPr>
          <w:rFonts w:asciiTheme="minorEastAsia" w:hAnsiTheme="minorEastAsia" w:hint="eastAsia"/>
          <w:sz w:val="22"/>
        </w:rPr>
        <w:t>プレゼンテーション</w:t>
      </w:r>
      <w:r w:rsidRPr="006D31B7">
        <w:rPr>
          <w:rFonts w:asciiTheme="minorEastAsia" w:hAnsiTheme="minorEastAsia" w:hint="eastAsia"/>
          <w:sz w:val="22"/>
        </w:rPr>
        <w:t>及びヒアリングによる二次審査</w:t>
      </w:r>
      <w:r w:rsidR="009D7665" w:rsidRPr="006D31B7">
        <w:rPr>
          <w:rFonts w:asciiTheme="minorEastAsia" w:hAnsiTheme="minorEastAsia" w:hint="eastAsia"/>
          <w:sz w:val="22"/>
        </w:rPr>
        <w:t>の二段階方式で行う。</w:t>
      </w:r>
    </w:p>
    <w:p w14:paraId="13498123" w14:textId="77777777" w:rsidR="00BF1BE8" w:rsidRPr="006D31B7" w:rsidRDefault="00BF1BE8" w:rsidP="00BF1BE8">
      <w:pPr>
        <w:ind w:firstLineChars="500" w:firstLine="1100"/>
        <w:rPr>
          <w:rFonts w:asciiTheme="minorEastAsia" w:hAnsiTheme="minorEastAsia"/>
          <w:sz w:val="22"/>
        </w:rPr>
      </w:pPr>
    </w:p>
    <w:p w14:paraId="05EBD3D7" w14:textId="77777777" w:rsidR="0026413F" w:rsidRPr="006D31B7" w:rsidRDefault="00C429A3" w:rsidP="0026413F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6．</w:t>
      </w:r>
      <w:r w:rsidR="0026413F" w:rsidRPr="006D31B7">
        <w:rPr>
          <w:rFonts w:asciiTheme="minorEastAsia" w:hAnsiTheme="minorEastAsia" w:cs="Times New Roman"/>
          <w:sz w:val="22"/>
        </w:rPr>
        <w:t>全体スケジュール（予定）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4217"/>
      </w:tblGrid>
      <w:tr w:rsidR="006D31B7" w:rsidRPr="006D31B7" w14:paraId="07C95595" w14:textId="77777777" w:rsidTr="00664D5D">
        <w:tc>
          <w:tcPr>
            <w:tcW w:w="675" w:type="dxa"/>
          </w:tcPr>
          <w:p w14:paraId="432A9474" w14:textId="77777777" w:rsidR="0026413F" w:rsidRPr="006D31B7" w:rsidRDefault="0026413F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02" w:type="dxa"/>
          </w:tcPr>
          <w:p w14:paraId="538E0C91" w14:textId="77777777" w:rsidR="0026413F" w:rsidRPr="006D31B7" w:rsidRDefault="0026413F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項目</w:t>
            </w:r>
          </w:p>
        </w:tc>
        <w:tc>
          <w:tcPr>
            <w:tcW w:w="4217" w:type="dxa"/>
          </w:tcPr>
          <w:p w14:paraId="0B84FC22" w14:textId="77777777" w:rsidR="0026413F" w:rsidRPr="006D31B7" w:rsidRDefault="0026413F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期日、期間等</w:t>
            </w:r>
          </w:p>
        </w:tc>
      </w:tr>
      <w:tr w:rsidR="006D31B7" w:rsidRPr="006D31B7" w14:paraId="2A8E5751" w14:textId="77777777" w:rsidTr="00664D5D">
        <w:tc>
          <w:tcPr>
            <w:tcW w:w="675" w:type="dxa"/>
          </w:tcPr>
          <w:p w14:paraId="51E4F591" w14:textId="77777777" w:rsidR="0026413F" w:rsidRPr="006D31B7" w:rsidRDefault="00090E83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１</w:t>
            </w:r>
          </w:p>
        </w:tc>
        <w:tc>
          <w:tcPr>
            <w:tcW w:w="3402" w:type="dxa"/>
          </w:tcPr>
          <w:p w14:paraId="57AD9D9B" w14:textId="77777777" w:rsidR="0026413F" w:rsidRPr="006D31B7" w:rsidRDefault="0026413F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公告期間</w:t>
            </w:r>
          </w:p>
          <w:p w14:paraId="3A842CA9" w14:textId="77777777" w:rsidR="006C1366" w:rsidRPr="006D31B7" w:rsidRDefault="00090E83" w:rsidP="00090E83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（</w:t>
            </w:r>
            <w:r w:rsidR="006C1366" w:rsidRPr="006D31B7">
              <w:rPr>
                <w:rFonts w:asciiTheme="minorEastAsia" w:hAnsiTheme="minorEastAsia" w:cs="Times New Roman"/>
                <w:sz w:val="22"/>
              </w:rPr>
              <w:t>関係書類の交付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期間）</w:t>
            </w:r>
          </w:p>
        </w:tc>
        <w:tc>
          <w:tcPr>
            <w:tcW w:w="4217" w:type="dxa"/>
          </w:tcPr>
          <w:p w14:paraId="7BB211B4" w14:textId="7B1BFDEC" w:rsidR="0026413F" w:rsidRPr="006D31B7" w:rsidRDefault="00090E83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公告日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（令和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１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6D2936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日（</w:t>
            </w:r>
            <w:r w:rsidR="006D2936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））</w:t>
            </w:r>
            <w:r w:rsidR="0026413F" w:rsidRPr="006D31B7">
              <w:rPr>
                <w:rFonts w:asciiTheme="minorEastAsia" w:hAnsiTheme="minorEastAsia" w:cs="Times New Roman"/>
                <w:sz w:val="22"/>
              </w:rPr>
              <w:t>～</w:t>
            </w:r>
          </w:p>
          <w:p w14:paraId="795E1D13" w14:textId="717A8DD9" w:rsidR="006C1366" w:rsidRPr="006D31B7" w:rsidRDefault="00D06125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="0026413F" w:rsidRPr="006D31B7">
              <w:rPr>
                <w:rFonts w:asciiTheme="minorEastAsia" w:hAnsiTheme="minorEastAsia" w:cs="Times New Roman"/>
                <w:sz w:val="22"/>
              </w:rPr>
              <w:t>年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="0026413F" w:rsidRPr="006D31B7">
              <w:rPr>
                <w:rFonts w:asciiTheme="minorEastAsia" w:hAnsiTheme="minorEastAsia" w:cs="Times New Roman"/>
                <w:sz w:val="22"/>
              </w:rPr>
              <w:t>月</w:t>
            </w:r>
            <w:r w:rsidR="006433AF">
              <w:rPr>
                <w:rFonts w:asciiTheme="minorEastAsia" w:hAnsiTheme="minorEastAsia" w:cs="Times New Roman" w:hint="eastAsia"/>
                <w:sz w:val="22"/>
              </w:rPr>
              <w:t>20</w:t>
            </w:r>
            <w:r w:rsidR="0026413F" w:rsidRPr="006D31B7">
              <w:rPr>
                <w:rFonts w:asciiTheme="minorEastAsia" w:hAnsiTheme="minorEastAsia" w:cs="Times New Roman"/>
                <w:sz w:val="22"/>
              </w:rPr>
              <w:t>日（</w:t>
            </w:r>
            <w:r w:rsidR="00E14194">
              <w:rPr>
                <w:rFonts w:asciiTheme="minorEastAsia" w:hAnsiTheme="minorEastAsia" w:cs="Times New Roman" w:hint="eastAsia"/>
                <w:sz w:val="22"/>
              </w:rPr>
              <w:t>金</w:t>
            </w:r>
            <w:r w:rsidR="0026413F" w:rsidRPr="006D31B7">
              <w:rPr>
                <w:rFonts w:asciiTheme="minorEastAsia" w:hAnsiTheme="minorEastAsia" w:cs="Times New Roman"/>
                <w:sz w:val="22"/>
              </w:rPr>
              <w:t>）午後5時まで</w:t>
            </w:r>
          </w:p>
        </w:tc>
      </w:tr>
      <w:tr w:rsidR="006D31B7" w:rsidRPr="006D31B7" w14:paraId="49BE6ECF" w14:textId="77777777" w:rsidTr="00664D5D">
        <w:tc>
          <w:tcPr>
            <w:tcW w:w="675" w:type="dxa"/>
          </w:tcPr>
          <w:p w14:paraId="31B88A2E" w14:textId="77777777" w:rsidR="00090E83" w:rsidRPr="006D31B7" w:rsidRDefault="001B5D4D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２</w:t>
            </w:r>
          </w:p>
        </w:tc>
        <w:tc>
          <w:tcPr>
            <w:tcW w:w="3402" w:type="dxa"/>
          </w:tcPr>
          <w:p w14:paraId="0F99D2B1" w14:textId="77777777" w:rsidR="00090E83" w:rsidRPr="006D31B7" w:rsidRDefault="00090E83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質疑受付期間</w:t>
            </w:r>
          </w:p>
        </w:tc>
        <w:tc>
          <w:tcPr>
            <w:tcW w:w="4217" w:type="dxa"/>
          </w:tcPr>
          <w:p w14:paraId="1B348AD3" w14:textId="1258BCE6" w:rsidR="00090E83" w:rsidRPr="006D31B7" w:rsidRDefault="00090E83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6433AF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="00465B86" w:rsidRPr="006D31B7">
              <w:rPr>
                <w:rFonts w:asciiTheme="minorEastAsia" w:hAnsiTheme="minorEastAsia" w:cs="Times New Roman" w:hint="eastAsia"/>
                <w:sz w:val="22"/>
              </w:rPr>
              <w:t>日（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）午後1時まで</w:t>
            </w:r>
          </w:p>
        </w:tc>
      </w:tr>
      <w:tr w:rsidR="006D31B7" w:rsidRPr="006D31B7" w14:paraId="4B8EA971" w14:textId="77777777" w:rsidTr="00664D5D">
        <w:tc>
          <w:tcPr>
            <w:tcW w:w="675" w:type="dxa"/>
          </w:tcPr>
          <w:p w14:paraId="29ADD0D8" w14:textId="77777777" w:rsidR="00090E83" w:rsidRPr="006D31B7" w:rsidRDefault="001B5D4D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３</w:t>
            </w:r>
          </w:p>
        </w:tc>
        <w:tc>
          <w:tcPr>
            <w:tcW w:w="3402" w:type="dxa"/>
          </w:tcPr>
          <w:p w14:paraId="0C31B98D" w14:textId="77777777" w:rsidR="00090E83" w:rsidRPr="006D31B7" w:rsidRDefault="00090E83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質疑に対する市の回答</w:t>
            </w:r>
          </w:p>
        </w:tc>
        <w:tc>
          <w:tcPr>
            <w:tcW w:w="4217" w:type="dxa"/>
          </w:tcPr>
          <w:p w14:paraId="6AA809D9" w14:textId="09E91F3E" w:rsidR="00090E83" w:rsidRPr="006D31B7" w:rsidRDefault="00465B86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6433AF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="00090E83" w:rsidRPr="006D31B7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10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日（</w:t>
            </w:r>
            <w:r w:rsidR="00A232C3">
              <w:rPr>
                <w:rFonts w:asciiTheme="minorEastAsia" w:hAnsiTheme="minorEastAsia" w:cs="Times New Roman" w:hint="eastAsia"/>
                <w:sz w:val="22"/>
              </w:rPr>
              <w:t>火</w:t>
            </w:r>
            <w:r w:rsidR="00090E83" w:rsidRPr="006D31B7">
              <w:rPr>
                <w:rFonts w:asciiTheme="minorEastAsia" w:hAnsiTheme="minorEastAsia" w:cs="Times New Roman" w:hint="eastAsia"/>
                <w:sz w:val="22"/>
              </w:rPr>
              <w:t>）午後5時まで</w:t>
            </w:r>
          </w:p>
        </w:tc>
      </w:tr>
      <w:tr w:rsidR="006D31B7" w:rsidRPr="006D31B7" w14:paraId="1D82E989" w14:textId="77777777" w:rsidTr="00664D5D">
        <w:tc>
          <w:tcPr>
            <w:tcW w:w="675" w:type="dxa"/>
          </w:tcPr>
          <w:p w14:paraId="3B072533" w14:textId="77777777" w:rsidR="00090E83" w:rsidRPr="006D31B7" w:rsidRDefault="001B5D4D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４</w:t>
            </w:r>
          </w:p>
        </w:tc>
        <w:tc>
          <w:tcPr>
            <w:tcW w:w="3402" w:type="dxa"/>
          </w:tcPr>
          <w:p w14:paraId="1C2AE481" w14:textId="77777777" w:rsidR="00090E83" w:rsidRPr="006D31B7" w:rsidRDefault="00090E83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「</w:t>
            </w:r>
            <w:r w:rsidRPr="006D31B7">
              <w:rPr>
                <w:rFonts w:asciiTheme="minorEastAsia" w:hAnsiTheme="minorEastAsia" w:cs="Times New Roman"/>
                <w:sz w:val="22"/>
              </w:rPr>
              <w:t>応募意思表明書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」提出期限</w:t>
            </w:r>
          </w:p>
        </w:tc>
        <w:tc>
          <w:tcPr>
            <w:tcW w:w="4217" w:type="dxa"/>
          </w:tcPr>
          <w:p w14:paraId="348CED93" w14:textId="1AABB91D" w:rsidR="00090E83" w:rsidRPr="006D31B7" w:rsidRDefault="00465B86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6433AF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="00090E83" w:rsidRPr="006D31B7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BC5BE9"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13</w:t>
            </w:r>
            <w:r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日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（</w:t>
            </w:r>
            <w:r w:rsidR="000E78BB">
              <w:rPr>
                <w:rFonts w:asciiTheme="minorEastAsia" w:hAnsiTheme="minorEastAsia" w:cs="Times New Roman" w:hint="eastAsia"/>
                <w:sz w:val="22"/>
              </w:rPr>
              <w:t>金</w:t>
            </w:r>
            <w:r w:rsidR="00090E83" w:rsidRPr="006D31B7">
              <w:rPr>
                <w:rFonts w:asciiTheme="minorEastAsia" w:hAnsiTheme="minorEastAsia" w:cs="Times New Roman" w:hint="eastAsia"/>
                <w:sz w:val="22"/>
              </w:rPr>
              <w:t>）午後5時まで</w:t>
            </w:r>
          </w:p>
        </w:tc>
      </w:tr>
      <w:tr w:rsidR="006D31B7" w:rsidRPr="006D31B7" w14:paraId="5B95F207" w14:textId="77777777" w:rsidTr="00664D5D">
        <w:tc>
          <w:tcPr>
            <w:tcW w:w="675" w:type="dxa"/>
          </w:tcPr>
          <w:p w14:paraId="4245EB09" w14:textId="77777777" w:rsidR="00E576C8" w:rsidRPr="006D31B7" w:rsidRDefault="001B5D4D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５</w:t>
            </w:r>
          </w:p>
        </w:tc>
        <w:tc>
          <w:tcPr>
            <w:tcW w:w="3402" w:type="dxa"/>
          </w:tcPr>
          <w:p w14:paraId="0F568FF0" w14:textId="77777777" w:rsidR="00E576C8" w:rsidRPr="006D31B7" w:rsidRDefault="00E576C8" w:rsidP="00090E83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「技術</w:t>
            </w:r>
            <w:r w:rsidR="00090E83" w:rsidRPr="006D31B7">
              <w:rPr>
                <w:rFonts w:asciiTheme="minorEastAsia" w:hAnsiTheme="minorEastAsia" w:cs="Times New Roman" w:hint="eastAsia"/>
                <w:sz w:val="22"/>
              </w:rPr>
              <w:t>提案書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」</w:t>
            </w:r>
            <w:r w:rsidRPr="006D31B7">
              <w:rPr>
                <w:rFonts w:asciiTheme="minorEastAsia" w:hAnsiTheme="minorEastAsia" w:cs="Times New Roman"/>
                <w:sz w:val="22"/>
              </w:rPr>
              <w:t>提出期限</w:t>
            </w:r>
          </w:p>
        </w:tc>
        <w:tc>
          <w:tcPr>
            <w:tcW w:w="4217" w:type="dxa"/>
          </w:tcPr>
          <w:p w14:paraId="06DCB199" w14:textId="522C7000" w:rsidR="00E576C8" w:rsidRPr="006D31B7" w:rsidRDefault="00465B86" w:rsidP="00090E83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6433AF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20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日（</w:t>
            </w:r>
            <w:r w:rsidR="000E78BB">
              <w:rPr>
                <w:rFonts w:asciiTheme="minorEastAsia" w:hAnsiTheme="minorEastAsia" w:cs="Times New Roman" w:hint="eastAsia"/>
                <w:sz w:val="22"/>
              </w:rPr>
              <w:t>金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）午後5時まで</w:t>
            </w:r>
          </w:p>
        </w:tc>
      </w:tr>
      <w:tr w:rsidR="006D31B7" w:rsidRPr="006D31B7" w14:paraId="49304880" w14:textId="77777777" w:rsidTr="00664D5D">
        <w:tc>
          <w:tcPr>
            <w:tcW w:w="675" w:type="dxa"/>
          </w:tcPr>
          <w:p w14:paraId="2272E045" w14:textId="77777777" w:rsidR="00E576C8" w:rsidRPr="006D31B7" w:rsidRDefault="00D06125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６</w:t>
            </w:r>
          </w:p>
        </w:tc>
        <w:tc>
          <w:tcPr>
            <w:tcW w:w="3402" w:type="dxa"/>
          </w:tcPr>
          <w:p w14:paraId="2C1275DC" w14:textId="77777777" w:rsidR="00E576C8" w:rsidRPr="006D31B7" w:rsidRDefault="00E576C8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一次審査</w:t>
            </w:r>
            <w:r w:rsidR="00D06125" w:rsidRPr="006D31B7">
              <w:rPr>
                <w:rFonts w:asciiTheme="minorEastAsia" w:hAnsiTheme="minorEastAsia" w:cs="Times New Roman" w:hint="eastAsia"/>
                <w:sz w:val="22"/>
              </w:rPr>
              <w:t>（書類）</w:t>
            </w:r>
          </w:p>
        </w:tc>
        <w:tc>
          <w:tcPr>
            <w:tcW w:w="4217" w:type="dxa"/>
          </w:tcPr>
          <w:p w14:paraId="5B4034A3" w14:textId="2B928CDF" w:rsidR="00E576C8" w:rsidRPr="006D31B7" w:rsidRDefault="00465B86" w:rsidP="00524322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="00BE2750" w:rsidRPr="006D31B7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8C77AE">
              <w:rPr>
                <w:rFonts w:asciiTheme="minorEastAsia" w:hAnsiTheme="minorEastAsia" w:cs="Times New Roman" w:hint="eastAsia"/>
                <w:sz w:val="22"/>
              </w:rPr>
              <w:t>27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日（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金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）</w:t>
            </w:r>
            <w:r w:rsidR="00A84E49">
              <w:rPr>
                <w:rFonts w:asciiTheme="minorEastAsia" w:hAnsiTheme="minorEastAsia" w:cs="Times New Roman" w:hint="eastAsia"/>
                <w:sz w:val="22"/>
              </w:rPr>
              <w:t>予定</w:t>
            </w:r>
          </w:p>
        </w:tc>
      </w:tr>
      <w:tr w:rsidR="006D31B7" w:rsidRPr="006D31B7" w14:paraId="27A4B725" w14:textId="77777777" w:rsidTr="00664D5D">
        <w:tc>
          <w:tcPr>
            <w:tcW w:w="675" w:type="dxa"/>
          </w:tcPr>
          <w:p w14:paraId="5C5A36EE" w14:textId="77777777" w:rsidR="00E576C8" w:rsidRPr="006D31B7" w:rsidRDefault="00D06125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７</w:t>
            </w:r>
          </w:p>
        </w:tc>
        <w:tc>
          <w:tcPr>
            <w:tcW w:w="3402" w:type="dxa"/>
          </w:tcPr>
          <w:p w14:paraId="0BFA3FE6" w14:textId="77777777" w:rsidR="00E576C8" w:rsidRPr="006D31B7" w:rsidRDefault="00E576C8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一次審査結果通知</w:t>
            </w:r>
          </w:p>
        </w:tc>
        <w:tc>
          <w:tcPr>
            <w:tcW w:w="4217" w:type="dxa"/>
          </w:tcPr>
          <w:p w14:paraId="1A722290" w14:textId="68392F0A" w:rsidR="00D06125" w:rsidRPr="006D31B7" w:rsidRDefault="00465B86" w:rsidP="00524322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３</w:t>
            </w:r>
            <w:r w:rsidR="00D06125" w:rsidRPr="006D31B7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２</w:t>
            </w:r>
            <w:r w:rsidR="00D06125" w:rsidRPr="006D31B7">
              <w:rPr>
                <w:rFonts w:asciiTheme="minorEastAsia" w:hAnsiTheme="minorEastAsia" w:cs="Times New Roman" w:hint="eastAsia"/>
                <w:sz w:val="22"/>
              </w:rPr>
              <w:t>日（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D06125" w:rsidRPr="006D31B7">
              <w:rPr>
                <w:rFonts w:asciiTheme="minorEastAsia" w:hAnsiTheme="minorEastAsia" w:cs="Times New Roman" w:hint="eastAsia"/>
                <w:sz w:val="22"/>
              </w:rPr>
              <w:t>）</w:t>
            </w:r>
            <w:r w:rsidR="00524322" w:rsidRPr="006D31B7">
              <w:rPr>
                <w:rFonts w:asciiTheme="minorEastAsia" w:hAnsiTheme="minorEastAsia" w:cs="Times New Roman" w:hint="eastAsia"/>
                <w:sz w:val="22"/>
              </w:rPr>
              <w:t>予定</w:t>
            </w:r>
          </w:p>
        </w:tc>
      </w:tr>
      <w:tr w:rsidR="006D31B7" w:rsidRPr="006D31B7" w14:paraId="2A2A2E98" w14:textId="77777777" w:rsidTr="00664D5D">
        <w:tc>
          <w:tcPr>
            <w:tcW w:w="675" w:type="dxa"/>
          </w:tcPr>
          <w:p w14:paraId="7512CF32" w14:textId="77777777" w:rsidR="00E576C8" w:rsidRPr="006D31B7" w:rsidRDefault="00D06125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８</w:t>
            </w:r>
          </w:p>
        </w:tc>
        <w:tc>
          <w:tcPr>
            <w:tcW w:w="3402" w:type="dxa"/>
          </w:tcPr>
          <w:p w14:paraId="6DA39950" w14:textId="77777777" w:rsidR="00E576C8" w:rsidRPr="006D31B7" w:rsidRDefault="00E576C8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二次審査</w:t>
            </w:r>
            <w:r w:rsidR="00524322" w:rsidRPr="006D31B7">
              <w:rPr>
                <w:rFonts w:asciiTheme="minorEastAsia" w:hAnsiTheme="minorEastAsia" w:cs="Times New Roman" w:hint="eastAsia"/>
                <w:sz w:val="22"/>
              </w:rPr>
              <w:t>（ﾌﾟﾚｾﾞﾝﾃｰｼｮﾝ審査</w:t>
            </w:r>
            <w:r w:rsidR="00EF2336" w:rsidRPr="006D31B7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  <w:tc>
          <w:tcPr>
            <w:tcW w:w="4217" w:type="dxa"/>
          </w:tcPr>
          <w:p w14:paraId="383D7E7C" w14:textId="5E8E3D5F" w:rsidR="00E576C8" w:rsidRPr="006D31B7" w:rsidRDefault="00465B86" w:rsidP="00483B68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３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10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日（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火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）</w:t>
            </w:r>
            <w:r w:rsidR="00524322" w:rsidRPr="006D31B7">
              <w:rPr>
                <w:rFonts w:asciiTheme="minorEastAsia" w:hAnsiTheme="minorEastAsia" w:cs="Times New Roman" w:hint="eastAsia"/>
                <w:sz w:val="22"/>
              </w:rPr>
              <w:t>予定</w:t>
            </w:r>
          </w:p>
        </w:tc>
      </w:tr>
      <w:tr w:rsidR="006D31B7" w:rsidRPr="006D31B7" w14:paraId="312A2607" w14:textId="77777777" w:rsidTr="00664D5D">
        <w:tc>
          <w:tcPr>
            <w:tcW w:w="675" w:type="dxa"/>
          </w:tcPr>
          <w:p w14:paraId="2F4A4500" w14:textId="77777777" w:rsidR="00E576C8" w:rsidRPr="006D31B7" w:rsidRDefault="00D06125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９</w:t>
            </w:r>
          </w:p>
        </w:tc>
        <w:tc>
          <w:tcPr>
            <w:tcW w:w="3402" w:type="dxa"/>
          </w:tcPr>
          <w:p w14:paraId="4F45EB4A" w14:textId="77777777" w:rsidR="00E576C8" w:rsidRPr="006D31B7" w:rsidRDefault="00E576C8" w:rsidP="0026413F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二次審査結果通知</w:t>
            </w:r>
          </w:p>
        </w:tc>
        <w:tc>
          <w:tcPr>
            <w:tcW w:w="4217" w:type="dxa"/>
          </w:tcPr>
          <w:p w14:paraId="48604B00" w14:textId="36D7D230" w:rsidR="00E576C8" w:rsidRPr="006D31B7" w:rsidRDefault="00465B86" w:rsidP="00483B68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３</w:t>
            </w:r>
            <w:r w:rsidR="00524322" w:rsidRPr="006D31B7">
              <w:rPr>
                <w:rFonts w:asciiTheme="minorEastAsia" w:hAnsiTheme="minorEastAsia" w:cs="Times New Roman" w:hint="eastAsia"/>
                <w:sz w:val="22"/>
              </w:rPr>
              <w:t>月</w:t>
            </w:r>
            <w:r w:rsidR="00FF1AE3" w:rsidRPr="006D31B7">
              <w:rPr>
                <w:rFonts w:asciiTheme="minorEastAsia" w:hAnsiTheme="minorEastAsia" w:cs="Times New Roman" w:hint="eastAsia"/>
                <w:sz w:val="22"/>
              </w:rPr>
              <w:t>1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7</w:t>
            </w:r>
            <w:r w:rsidR="00524322" w:rsidRPr="006D31B7">
              <w:rPr>
                <w:rFonts w:asciiTheme="minorEastAsia" w:hAnsiTheme="minorEastAsia" w:cs="Times New Roman" w:hint="eastAsia"/>
                <w:sz w:val="22"/>
              </w:rPr>
              <w:t>日（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火</w:t>
            </w:r>
            <w:r w:rsidR="00524322" w:rsidRPr="006D31B7">
              <w:rPr>
                <w:rFonts w:asciiTheme="minorEastAsia" w:hAnsiTheme="minorEastAsia" w:cs="Times New Roman" w:hint="eastAsia"/>
                <w:sz w:val="22"/>
              </w:rPr>
              <w:t>）予定</w:t>
            </w:r>
          </w:p>
        </w:tc>
      </w:tr>
      <w:tr w:rsidR="00E576C8" w:rsidRPr="006D31B7" w14:paraId="70A5282A" w14:textId="77777777" w:rsidTr="00664D5D">
        <w:tc>
          <w:tcPr>
            <w:tcW w:w="675" w:type="dxa"/>
          </w:tcPr>
          <w:p w14:paraId="3901AB04" w14:textId="77777777" w:rsidR="00E576C8" w:rsidRPr="006D31B7" w:rsidRDefault="00D06125" w:rsidP="0026413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10</w:t>
            </w:r>
          </w:p>
        </w:tc>
        <w:tc>
          <w:tcPr>
            <w:tcW w:w="3402" w:type="dxa"/>
          </w:tcPr>
          <w:p w14:paraId="100A9571" w14:textId="77777777" w:rsidR="00E576C8" w:rsidRPr="006D31B7" w:rsidRDefault="00524322" w:rsidP="00524322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委託先決定・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契約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・事業開始</w:t>
            </w:r>
          </w:p>
        </w:tc>
        <w:tc>
          <w:tcPr>
            <w:tcW w:w="4217" w:type="dxa"/>
          </w:tcPr>
          <w:p w14:paraId="0113D37E" w14:textId="36E6274C" w:rsidR="00E576C8" w:rsidRPr="006D31B7" w:rsidRDefault="00465B86" w:rsidP="00483B68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令和</w:t>
            </w:r>
            <w:r w:rsidR="008E182A">
              <w:rPr>
                <w:rFonts w:asciiTheme="minorEastAsia" w:hAnsiTheme="minorEastAsia" w:cs="Times New Roman" w:hint="eastAsia"/>
                <w:sz w:val="22"/>
              </w:rPr>
              <w:t>８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年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３</w:t>
            </w:r>
            <w:r w:rsidR="00E576C8" w:rsidRPr="006D31B7">
              <w:rPr>
                <w:rFonts w:asciiTheme="minorEastAsia" w:hAnsiTheme="minorEastAsia" w:cs="Times New Roman"/>
                <w:sz w:val="22"/>
              </w:rPr>
              <w:t>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18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日（</w:t>
            </w:r>
            <w:r w:rsidR="00C83E3C">
              <w:rPr>
                <w:rFonts w:asciiTheme="minorEastAsia" w:hAnsiTheme="minorEastAsia" w:cs="Times New Roman" w:hint="eastAsia"/>
                <w:sz w:val="22"/>
              </w:rPr>
              <w:t>水</w:t>
            </w:r>
            <w:r w:rsidR="00E576C8" w:rsidRPr="006D31B7">
              <w:rPr>
                <w:rFonts w:asciiTheme="minorEastAsia" w:hAnsiTheme="minorEastAsia" w:cs="Times New Roman" w:hint="eastAsia"/>
                <w:sz w:val="22"/>
              </w:rPr>
              <w:t>）以降</w:t>
            </w:r>
          </w:p>
        </w:tc>
      </w:tr>
    </w:tbl>
    <w:p w14:paraId="0B02D796" w14:textId="77777777" w:rsidR="0026413F" w:rsidRPr="006D31B7" w:rsidRDefault="0026413F" w:rsidP="0026413F">
      <w:pPr>
        <w:ind w:left="426"/>
        <w:rPr>
          <w:rFonts w:asciiTheme="minorEastAsia" w:hAnsiTheme="minorEastAsia" w:cs="Times New Roman"/>
          <w:sz w:val="22"/>
        </w:rPr>
      </w:pPr>
    </w:p>
    <w:p w14:paraId="07154BF8" w14:textId="77777777" w:rsidR="009B3BB9" w:rsidRPr="006D31B7" w:rsidRDefault="009B3BB9" w:rsidP="009B3BB9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7．</w:t>
      </w:r>
      <w:r w:rsidRPr="006D31B7">
        <w:rPr>
          <w:rFonts w:asciiTheme="minorEastAsia" w:hAnsiTheme="minorEastAsia" w:cs="Times New Roman"/>
          <w:sz w:val="22"/>
        </w:rPr>
        <w:t>最優秀者</w:t>
      </w:r>
      <w:r w:rsidR="009D7665" w:rsidRPr="006D31B7">
        <w:rPr>
          <w:rFonts w:asciiTheme="minorEastAsia" w:hAnsiTheme="minorEastAsia" w:cs="Times New Roman" w:hint="eastAsia"/>
          <w:sz w:val="22"/>
        </w:rPr>
        <w:t>特</w:t>
      </w:r>
      <w:r w:rsidRPr="006D31B7">
        <w:rPr>
          <w:rFonts w:asciiTheme="minorEastAsia" w:hAnsiTheme="minorEastAsia" w:cs="Times New Roman" w:hint="eastAsia"/>
          <w:sz w:val="22"/>
        </w:rPr>
        <w:t>定まで</w:t>
      </w:r>
      <w:r w:rsidRPr="006D31B7">
        <w:rPr>
          <w:rFonts w:asciiTheme="minorEastAsia" w:hAnsiTheme="minorEastAsia" w:cs="Times New Roman"/>
          <w:sz w:val="22"/>
        </w:rPr>
        <w:t>の流れ</w:t>
      </w:r>
    </w:p>
    <w:p w14:paraId="57101E97" w14:textId="77777777" w:rsidR="009B3BB9" w:rsidRPr="006D31B7" w:rsidRDefault="009B3BB9" w:rsidP="00D04919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（１</w:t>
      </w:r>
      <w:r w:rsidRPr="006D31B7">
        <w:rPr>
          <w:rFonts w:asciiTheme="minorEastAsia" w:hAnsiTheme="minorEastAsia" w:cs="Times New Roman" w:hint="eastAsia"/>
          <w:sz w:val="22"/>
        </w:rPr>
        <w:t>）</w:t>
      </w:r>
      <w:r w:rsidRPr="006D31B7">
        <w:rPr>
          <w:rFonts w:asciiTheme="minorEastAsia" w:hAnsiTheme="minorEastAsia" w:cs="Times New Roman"/>
          <w:sz w:val="22"/>
        </w:rPr>
        <w:t>応募者は、本要項に基づき応募の意思を表明するものとする。</w:t>
      </w:r>
    </w:p>
    <w:p w14:paraId="20727B39" w14:textId="77777777" w:rsidR="009B3BB9" w:rsidRPr="006D31B7" w:rsidRDefault="009B3BB9" w:rsidP="004A0A4D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Pr="006D31B7">
        <w:rPr>
          <w:rFonts w:asciiTheme="minorEastAsia" w:hAnsiTheme="minorEastAsia" w:cs="Times New Roman" w:hint="eastAsia"/>
          <w:sz w:val="22"/>
        </w:rPr>
        <w:t>２）</w:t>
      </w:r>
      <w:r w:rsidRPr="006D31B7">
        <w:rPr>
          <w:rFonts w:asciiTheme="minorEastAsia" w:hAnsiTheme="minorEastAsia" w:cs="Times New Roman"/>
          <w:sz w:val="22"/>
        </w:rPr>
        <w:t>参加資格を得た</w:t>
      </w:r>
      <w:r w:rsidR="00527195" w:rsidRPr="006D31B7">
        <w:rPr>
          <w:rFonts w:asciiTheme="minorEastAsia" w:hAnsiTheme="minorEastAsia" w:cs="Times New Roman" w:hint="eastAsia"/>
          <w:sz w:val="22"/>
        </w:rPr>
        <w:t>者</w:t>
      </w:r>
      <w:r w:rsidRPr="006D31B7">
        <w:rPr>
          <w:rFonts w:asciiTheme="minorEastAsia" w:hAnsiTheme="minorEastAsia" w:cs="Times New Roman"/>
          <w:sz w:val="22"/>
        </w:rPr>
        <w:t>（以下「参加資格者」という。）を対象に</w:t>
      </w:r>
      <w:r w:rsidRPr="006D31B7">
        <w:rPr>
          <w:rFonts w:asciiTheme="minorEastAsia" w:hAnsiTheme="minorEastAsia" w:cs="Times New Roman" w:hint="eastAsia"/>
          <w:sz w:val="22"/>
        </w:rPr>
        <w:t>「技術提案書」</w:t>
      </w:r>
      <w:r w:rsidRPr="006D31B7">
        <w:rPr>
          <w:rFonts w:asciiTheme="minorEastAsia" w:hAnsiTheme="minorEastAsia" w:cs="Times New Roman"/>
          <w:sz w:val="22"/>
        </w:rPr>
        <w:t>の提出を求め</w:t>
      </w:r>
      <w:r w:rsidR="003A257C" w:rsidRPr="006D31B7">
        <w:rPr>
          <w:rFonts w:asciiTheme="minorEastAsia" w:hAnsiTheme="minorEastAsia" w:cs="Times New Roman" w:hint="eastAsia"/>
          <w:sz w:val="22"/>
        </w:rPr>
        <w:t>る</w:t>
      </w:r>
      <w:r w:rsidR="007D073D" w:rsidRPr="006D31B7">
        <w:rPr>
          <w:rFonts w:asciiTheme="minorEastAsia" w:hAnsiTheme="minorEastAsia" w:cs="Times New Roman" w:hint="eastAsia"/>
          <w:sz w:val="22"/>
        </w:rPr>
        <w:t>。</w:t>
      </w:r>
    </w:p>
    <w:p w14:paraId="62EDF08E" w14:textId="77777777" w:rsidR="00924886" w:rsidRPr="006D31B7" w:rsidRDefault="00924886" w:rsidP="004A0A4D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（３）参加資格者が1</w:t>
      </w:r>
      <w:r w:rsidR="003F03D5" w:rsidRPr="006D31B7">
        <w:rPr>
          <w:rFonts w:asciiTheme="minorEastAsia" w:hAnsiTheme="minorEastAsia" w:cs="Times New Roman" w:hint="eastAsia"/>
          <w:sz w:val="22"/>
        </w:rPr>
        <w:t>者</w:t>
      </w:r>
      <w:r w:rsidRPr="006D31B7">
        <w:rPr>
          <w:rFonts w:asciiTheme="minorEastAsia" w:hAnsiTheme="minorEastAsia" w:cs="Times New Roman" w:hint="eastAsia"/>
          <w:sz w:val="22"/>
        </w:rPr>
        <w:t>のみの場合でも、審査及び評価は実施する。</w:t>
      </w:r>
    </w:p>
    <w:p w14:paraId="5D324FED" w14:textId="77777777" w:rsidR="009B721C" w:rsidRDefault="009B3BB9" w:rsidP="004A0A4D">
      <w:pPr>
        <w:ind w:left="880" w:hangingChars="400" w:hanging="88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（</w:t>
      </w:r>
      <w:r w:rsidR="00924886" w:rsidRPr="006D31B7">
        <w:rPr>
          <w:rFonts w:asciiTheme="minorEastAsia" w:hAnsiTheme="minorEastAsia" w:cs="Times New Roman" w:hint="eastAsia"/>
          <w:sz w:val="22"/>
        </w:rPr>
        <w:t>４</w:t>
      </w:r>
      <w:r w:rsidR="00527195" w:rsidRPr="006D31B7">
        <w:rPr>
          <w:rFonts w:asciiTheme="minorEastAsia" w:hAnsiTheme="minorEastAsia" w:cs="Times New Roman" w:hint="eastAsia"/>
          <w:sz w:val="22"/>
        </w:rPr>
        <w:t>）参加資格者より提出された「技術資料」及び「技術提案書」により</w:t>
      </w:r>
      <w:r w:rsidRPr="006D31B7">
        <w:rPr>
          <w:rFonts w:asciiTheme="minorEastAsia" w:hAnsiTheme="minorEastAsia" w:cs="Times New Roman"/>
          <w:sz w:val="22"/>
        </w:rPr>
        <w:t>一次審査</w:t>
      </w:r>
      <w:r w:rsidRPr="006D31B7">
        <w:rPr>
          <w:rFonts w:asciiTheme="minorEastAsia" w:hAnsiTheme="minorEastAsia" w:cs="Times New Roman" w:hint="eastAsia"/>
          <w:sz w:val="22"/>
        </w:rPr>
        <w:t>を実施</w:t>
      </w:r>
      <w:r w:rsidR="00871C01" w:rsidRPr="006D31B7">
        <w:rPr>
          <w:rFonts w:asciiTheme="minorEastAsia" w:hAnsiTheme="minorEastAsia" w:cs="Times New Roman" w:hint="eastAsia"/>
          <w:sz w:val="22"/>
        </w:rPr>
        <w:t>し、</w:t>
      </w:r>
      <w:r w:rsidRPr="006D31B7">
        <w:rPr>
          <w:rFonts w:asciiTheme="minorEastAsia" w:hAnsiTheme="minorEastAsia" w:cs="Times New Roman" w:hint="eastAsia"/>
          <w:sz w:val="22"/>
        </w:rPr>
        <w:t>二</w:t>
      </w:r>
    </w:p>
    <w:p w14:paraId="6E3116DB" w14:textId="77777777" w:rsidR="00B41D1A" w:rsidRPr="006D31B7" w:rsidRDefault="009B3BB9" w:rsidP="009B721C">
      <w:pPr>
        <w:ind w:leftChars="300" w:left="85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次審査参加者を選定する。</w:t>
      </w:r>
    </w:p>
    <w:p w14:paraId="6C46AEA4" w14:textId="77777777" w:rsidR="00527195" w:rsidRPr="006D31B7" w:rsidRDefault="009B3BB9" w:rsidP="00527195">
      <w:pPr>
        <w:tabs>
          <w:tab w:val="left" w:pos="851"/>
        </w:tabs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924886" w:rsidRPr="006D31B7">
        <w:rPr>
          <w:rFonts w:asciiTheme="minorEastAsia" w:hAnsiTheme="minorEastAsia" w:cs="Times New Roman" w:hint="eastAsia"/>
          <w:sz w:val="22"/>
        </w:rPr>
        <w:t>５</w:t>
      </w:r>
      <w:r w:rsidR="00871C01" w:rsidRPr="006D31B7">
        <w:rPr>
          <w:rFonts w:asciiTheme="minorEastAsia" w:hAnsiTheme="minorEastAsia" w:cs="Times New Roman"/>
          <w:sz w:val="22"/>
        </w:rPr>
        <w:t>）二次審査</w:t>
      </w:r>
      <w:r w:rsidR="00871C01" w:rsidRPr="006D31B7">
        <w:rPr>
          <w:rFonts w:asciiTheme="minorEastAsia" w:hAnsiTheme="minorEastAsia" w:cs="Times New Roman" w:hint="eastAsia"/>
          <w:sz w:val="22"/>
        </w:rPr>
        <w:t>において</w:t>
      </w:r>
      <w:r w:rsidRPr="006D31B7">
        <w:rPr>
          <w:rFonts w:asciiTheme="minorEastAsia" w:hAnsiTheme="minorEastAsia" w:cs="Times New Roman"/>
          <w:sz w:val="22"/>
        </w:rPr>
        <w:t>、最も優れた提案を行った者（以下「最優秀者」という。）を特定する。</w:t>
      </w:r>
    </w:p>
    <w:p w14:paraId="6EA6B6BF" w14:textId="77777777" w:rsidR="006604B0" w:rsidRPr="006D31B7" w:rsidRDefault="00527195" w:rsidP="00527195">
      <w:pPr>
        <w:tabs>
          <w:tab w:val="left" w:pos="851"/>
        </w:tabs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ab/>
      </w:r>
      <w:r w:rsidRPr="006D31B7">
        <w:rPr>
          <w:rFonts w:asciiTheme="minorEastAsia" w:hAnsiTheme="minorEastAsia" w:cs="Times New Roman"/>
          <w:sz w:val="22"/>
        </w:rPr>
        <w:tab/>
      </w:r>
      <w:r w:rsidR="009B3BB9" w:rsidRPr="006D31B7">
        <w:rPr>
          <w:rFonts w:asciiTheme="minorEastAsia" w:hAnsiTheme="minorEastAsia" w:cs="Times New Roman"/>
          <w:sz w:val="22"/>
        </w:rPr>
        <w:t>ただし、</w:t>
      </w:r>
      <w:r w:rsidR="00664D5D" w:rsidRPr="006D31B7">
        <w:rPr>
          <w:rFonts w:asciiTheme="minorEastAsia" w:hAnsiTheme="minorEastAsia" w:cs="Times New Roman" w:hint="eastAsia"/>
          <w:sz w:val="22"/>
        </w:rPr>
        <w:t>最高得点者が複数ある場合は、選定委員会の議決により選定する。</w:t>
      </w:r>
    </w:p>
    <w:p w14:paraId="0CBDB041" w14:textId="77777777" w:rsidR="000A3E81" w:rsidRPr="006D31B7" w:rsidRDefault="00871C01" w:rsidP="00527195">
      <w:pPr>
        <w:tabs>
          <w:tab w:val="left" w:pos="851"/>
        </w:tabs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</w:t>
      </w:r>
      <w:r w:rsidR="00527195" w:rsidRPr="006D31B7">
        <w:rPr>
          <w:rFonts w:asciiTheme="minorEastAsia" w:hAnsiTheme="minorEastAsia" w:cs="Times New Roman"/>
          <w:sz w:val="22"/>
        </w:rPr>
        <w:tab/>
      </w:r>
      <w:r w:rsidR="000A3E81" w:rsidRPr="006D31B7">
        <w:rPr>
          <w:rFonts w:asciiTheme="minorEastAsia" w:hAnsiTheme="minorEastAsia" w:cs="Times New Roman" w:hint="eastAsia"/>
          <w:sz w:val="22"/>
        </w:rPr>
        <w:t>また、最高得点者の得点が総得点の5割に満たない場合には、最優秀者を特定しない。</w:t>
      </w:r>
    </w:p>
    <w:p w14:paraId="641F729F" w14:textId="77777777" w:rsidR="00524322" w:rsidRPr="006D31B7" w:rsidRDefault="00524322" w:rsidP="00871C01">
      <w:pPr>
        <w:ind w:leftChars="100" w:left="650" w:hangingChars="200" w:hanging="440"/>
        <w:rPr>
          <w:rFonts w:asciiTheme="minorEastAsia" w:hAnsiTheme="minorEastAsia" w:cs="Times New Roman"/>
          <w:sz w:val="22"/>
        </w:rPr>
      </w:pPr>
    </w:p>
    <w:p w14:paraId="74EDFB6B" w14:textId="77777777" w:rsidR="005021A5" w:rsidRDefault="005021A5" w:rsidP="009D549D">
      <w:pPr>
        <w:rPr>
          <w:rFonts w:asciiTheme="minorEastAsia" w:hAnsiTheme="minorEastAsia" w:cs="Times New Roman"/>
          <w:sz w:val="22"/>
        </w:rPr>
      </w:pPr>
    </w:p>
    <w:p w14:paraId="097A09E5" w14:textId="77777777" w:rsidR="005021A5" w:rsidRDefault="005021A5" w:rsidP="009D549D">
      <w:pPr>
        <w:rPr>
          <w:rFonts w:asciiTheme="minorEastAsia" w:hAnsiTheme="minorEastAsia" w:cs="Times New Roman"/>
          <w:sz w:val="22"/>
        </w:rPr>
      </w:pPr>
    </w:p>
    <w:p w14:paraId="257D22C4" w14:textId="68D333E0" w:rsidR="009D549D" w:rsidRPr="006D31B7" w:rsidRDefault="006604B0" w:rsidP="009D549D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lastRenderedPageBreak/>
        <w:t>8．</w:t>
      </w:r>
      <w:r w:rsidR="009D549D" w:rsidRPr="006D31B7">
        <w:rPr>
          <w:rFonts w:asciiTheme="minorEastAsia" w:hAnsiTheme="minorEastAsia" w:cs="Times New Roman"/>
          <w:sz w:val="22"/>
        </w:rPr>
        <w:t>関係書類の交付</w:t>
      </w:r>
    </w:p>
    <w:p w14:paraId="4CAB8D59" w14:textId="77777777" w:rsidR="009D549D" w:rsidRPr="006D31B7" w:rsidRDefault="009D549D" w:rsidP="00D04919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C429A3" w:rsidRPr="006D31B7">
        <w:rPr>
          <w:rFonts w:asciiTheme="minorEastAsia" w:hAnsiTheme="minorEastAsia" w:cs="Times New Roman" w:hint="eastAsia"/>
          <w:sz w:val="22"/>
        </w:rPr>
        <w:t>１</w:t>
      </w:r>
      <w:r w:rsidRPr="006D31B7">
        <w:rPr>
          <w:rFonts w:asciiTheme="minorEastAsia" w:hAnsiTheme="minorEastAsia" w:cs="Times New Roman"/>
          <w:sz w:val="22"/>
        </w:rPr>
        <w:t>）公告（交付）期間</w:t>
      </w:r>
    </w:p>
    <w:p w14:paraId="6C5A687F" w14:textId="5D232C4E" w:rsidR="00524322" w:rsidRPr="006D31B7" w:rsidRDefault="00524322" w:rsidP="00D04919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公告日～</w:t>
      </w:r>
      <w:r w:rsidR="00465B86" w:rsidRPr="006D31B7">
        <w:rPr>
          <w:rFonts w:asciiTheme="minorEastAsia" w:hAnsiTheme="minorEastAsia" w:cs="Times New Roman" w:hint="eastAsia"/>
          <w:sz w:val="22"/>
        </w:rPr>
        <w:t>令和</w:t>
      </w:r>
      <w:r w:rsidR="008F1852">
        <w:rPr>
          <w:rFonts w:asciiTheme="minorEastAsia" w:hAnsiTheme="minorEastAsia" w:cs="Times New Roman" w:hint="eastAsia"/>
          <w:sz w:val="22"/>
        </w:rPr>
        <w:t>８</w:t>
      </w:r>
      <w:r w:rsidR="00465B86" w:rsidRPr="006D31B7">
        <w:rPr>
          <w:rFonts w:asciiTheme="minorEastAsia" w:hAnsiTheme="minorEastAsia" w:cs="Times New Roman" w:hint="eastAsia"/>
          <w:sz w:val="22"/>
        </w:rPr>
        <w:t>年</w:t>
      </w:r>
      <w:r w:rsidR="008F1852">
        <w:rPr>
          <w:rFonts w:asciiTheme="minorEastAsia" w:hAnsiTheme="minorEastAsia" w:cs="Times New Roman" w:hint="eastAsia"/>
          <w:sz w:val="22"/>
        </w:rPr>
        <w:t>２</w:t>
      </w:r>
      <w:r w:rsidRPr="006D31B7">
        <w:rPr>
          <w:rFonts w:asciiTheme="minorEastAsia" w:hAnsiTheme="minorEastAsia" w:cs="Times New Roman" w:hint="eastAsia"/>
          <w:sz w:val="22"/>
        </w:rPr>
        <w:t>月</w:t>
      </w:r>
      <w:r w:rsidR="00C83E3C">
        <w:rPr>
          <w:rFonts w:asciiTheme="minorEastAsia" w:hAnsiTheme="minorEastAsia" w:cs="Times New Roman" w:hint="eastAsia"/>
          <w:sz w:val="22"/>
        </w:rPr>
        <w:t>20</w:t>
      </w:r>
      <w:r w:rsidR="00465B86" w:rsidRPr="006D31B7">
        <w:rPr>
          <w:rFonts w:asciiTheme="minorEastAsia" w:hAnsiTheme="minorEastAsia" w:cs="Times New Roman" w:hint="eastAsia"/>
          <w:sz w:val="22"/>
        </w:rPr>
        <w:t>日（</w:t>
      </w:r>
      <w:r w:rsidR="000E78BB">
        <w:rPr>
          <w:rFonts w:asciiTheme="minorEastAsia" w:hAnsiTheme="minorEastAsia" w:cs="Times New Roman" w:hint="eastAsia"/>
          <w:sz w:val="22"/>
        </w:rPr>
        <w:t>金</w:t>
      </w:r>
      <w:r w:rsidRPr="006D31B7">
        <w:rPr>
          <w:rFonts w:asciiTheme="minorEastAsia" w:hAnsiTheme="minorEastAsia" w:cs="Times New Roman" w:hint="eastAsia"/>
          <w:sz w:val="22"/>
        </w:rPr>
        <w:t>）午後5時まで</w:t>
      </w:r>
    </w:p>
    <w:p w14:paraId="6367AFD1" w14:textId="77777777" w:rsidR="009D549D" w:rsidRPr="006D31B7" w:rsidRDefault="009D549D" w:rsidP="00D04919">
      <w:pPr>
        <w:ind w:firstLineChars="100" w:firstLine="22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（２）交付方法</w:t>
      </w:r>
    </w:p>
    <w:p w14:paraId="1BD0E37B" w14:textId="77777777" w:rsidR="009D549D" w:rsidRPr="006D31B7" w:rsidRDefault="00480C36" w:rsidP="00871C01">
      <w:pPr>
        <w:ind w:firstLineChars="300" w:firstLine="66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①</w:t>
      </w:r>
      <w:r w:rsidR="009D549D" w:rsidRPr="006D31B7">
        <w:rPr>
          <w:rFonts w:asciiTheme="minorEastAsia" w:hAnsiTheme="minorEastAsia" w:hint="eastAsia"/>
          <w:sz w:val="22"/>
        </w:rPr>
        <w:t>菊池市ホームページからのダウンロードを原則とする。</w:t>
      </w:r>
    </w:p>
    <w:p w14:paraId="37B3B782" w14:textId="77777777" w:rsidR="00B92EEC" w:rsidRPr="006D31B7" w:rsidRDefault="009D549D" w:rsidP="00D04919">
      <w:pPr>
        <w:ind w:firstLineChars="400" w:firstLine="88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なお、事前に発注部署に確認のうえ、書面により交付することもできる。</w:t>
      </w:r>
    </w:p>
    <w:p w14:paraId="0493B731" w14:textId="5BA48492" w:rsidR="009B721C" w:rsidRDefault="00480C36" w:rsidP="00871C01">
      <w:pPr>
        <w:ind w:leftChars="300" w:left="960" w:hangingChars="150" w:hanging="33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②</w:t>
      </w:r>
      <w:r w:rsidR="009D549D" w:rsidRPr="006D31B7">
        <w:rPr>
          <w:rFonts w:asciiTheme="minorEastAsia" w:hAnsiTheme="minorEastAsia" w:hint="eastAsia"/>
          <w:sz w:val="22"/>
        </w:rPr>
        <w:t>書面による交付の場合</w:t>
      </w:r>
      <w:r w:rsidR="00871C01" w:rsidRPr="006D31B7">
        <w:rPr>
          <w:rFonts w:asciiTheme="minorEastAsia" w:hAnsiTheme="minorEastAsia" w:hint="eastAsia"/>
          <w:sz w:val="22"/>
        </w:rPr>
        <w:t>の対応については</w:t>
      </w:r>
      <w:r w:rsidR="009D549D" w:rsidRPr="006D31B7">
        <w:rPr>
          <w:rFonts w:asciiTheme="minorEastAsia" w:hAnsiTheme="minorEastAsia" w:hint="eastAsia"/>
          <w:sz w:val="22"/>
        </w:rPr>
        <w:t>、上記期間の土・日・祝日を除き、午前</w:t>
      </w:r>
      <w:r w:rsidR="00AD1435">
        <w:rPr>
          <w:rFonts w:asciiTheme="minorEastAsia" w:hAnsiTheme="minorEastAsia" w:hint="eastAsia"/>
          <w:sz w:val="22"/>
        </w:rPr>
        <w:t>９</w:t>
      </w:r>
      <w:r w:rsidR="009D549D" w:rsidRPr="006D31B7">
        <w:rPr>
          <w:rFonts w:asciiTheme="minorEastAsia" w:hAnsiTheme="minorEastAsia" w:hint="eastAsia"/>
          <w:sz w:val="22"/>
        </w:rPr>
        <w:t>時から</w:t>
      </w:r>
    </w:p>
    <w:p w14:paraId="31E798C9" w14:textId="05638FC4" w:rsidR="0026413F" w:rsidRPr="006D31B7" w:rsidRDefault="009D549D" w:rsidP="009B721C">
      <w:pPr>
        <w:ind w:leftChars="400" w:left="950" w:hangingChars="50" w:hanging="110"/>
        <w:rPr>
          <w:rFonts w:asciiTheme="minorEastAsia" w:hAnsiTheme="minorEastAsia"/>
          <w:sz w:val="22"/>
        </w:rPr>
      </w:pPr>
      <w:r w:rsidRPr="006D31B7">
        <w:rPr>
          <w:rFonts w:asciiTheme="minorEastAsia" w:hAnsiTheme="minorEastAsia" w:hint="eastAsia"/>
          <w:sz w:val="22"/>
        </w:rPr>
        <w:t>午後</w:t>
      </w:r>
      <w:r w:rsidR="00AD1435">
        <w:rPr>
          <w:rFonts w:asciiTheme="minorEastAsia" w:hAnsiTheme="minorEastAsia" w:hint="eastAsia"/>
          <w:sz w:val="22"/>
        </w:rPr>
        <w:t>５</w:t>
      </w:r>
      <w:r w:rsidRPr="006D31B7">
        <w:rPr>
          <w:rFonts w:asciiTheme="minorEastAsia" w:hAnsiTheme="minorEastAsia" w:hint="eastAsia"/>
          <w:sz w:val="22"/>
        </w:rPr>
        <w:t>時までとする。</w:t>
      </w:r>
    </w:p>
    <w:p w14:paraId="1CDD2386" w14:textId="77777777" w:rsidR="0026413F" w:rsidRPr="006D31B7" w:rsidRDefault="0026413F">
      <w:pPr>
        <w:rPr>
          <w:rFonts w:asciiTheme="minorEastAsia" w:hAnsiTheme="minorEastAsia"/>
          <w:sz w:val="22"/>
        </w:rPr>
      </w:pPr>
    </w:p>
    <w:p w14:paraId="6AA8909D" w14:textId="77777777" w:rsidR="00C429A3" w:rsidRPr="006D31B7" w:rsidRDefault="006604B0" w:rsidP="00C429A3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9．</w:t>
      </w:r>
      <w:r w:rsidR="00C429A3" w:rsidRPr="006D31B7">
        <w:rPr>
          <w:rFonts w:asciiTheme="minorEastAsia" w:hAnsiTheme="minorEastAsia" w:cs="Times New Roman"/>
          <w:sz w:val="22"/>
        </w:rPr>
        <w:t>応募意思表明の手続き</w:t>
      </w:r>
    </w:p>
    <w:p w14:paraId="5FC0B512" w14:textId="6B948E21" w:rsidR="00C429A3" w:rsidRPr="006D31B7" w:rsidRDefault="00C429A3" w:rsidP="00B26A24">
      <w:pPr>
        <w:ind w:leftChars="50" w:left="325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</w:t>
      </w:r>
      <w:r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Pr="006D31B7">
        <w:rPr>
          <w:rFonts w:asciiTheme="minorEastAsia" w:hAnsiTheme="minorEastAsia" w:cs="Times New Roman"/>
          <w:sz w:val="22"/>
        </w:rPr>
        <w:t>応</w:t>
      </w:r>
      <w:r w:rsidR="00195A50" w:rsidRPr="006D31B7">
        <w:rPr>
          <w:rFonts w:asciiTheme="minorEastAsia" w:hAnsiTheme="minorEastAsia" w:cs="Times New Roman"/>
          <w:sz w:val="22"/>
        </w:rPr>
        <w:t>募者は、「プロポーザル応募意思表明書在中」と表記した封筒に、次</w:t>
      </w:r>
      <w:r w:rsidR="00195A50" w:rsidRPr="006D31B7">
        <w:rPr>
          <w:rFonts w:asciiTheme="minorEastAsia" w:hAnsiTheme="minorEastAsia" w:cs="Times New Roman" w:hint="eastAsia"/>
          <w:sz w:val="22"/>
        </w:rPr>
        <w:t>に</w:t>
      </w:r>
      <w:r w:rsidRPr="006D31B7">
        <w:rPr>
          <w:rFonts w:asciiTheme="minorEastAsia" w:hAnsiTheme="minorEastAsia" w:cs="Times New Roman"/>
          <w:sz w:val="22"/>
        </w:rPr>
        <w:t>該当する書類を同封し期限までに発注部署へ提出すること。なお、提出は持参又は郵送と</w:t>
      </w:r>
      <w:r w:rsidR="00463BE8" w:rsidRPr="006D31B7">
        <w:rPr>
          <w:rFonts w:asciiTheme="minorEastAsia" w:hAnsiTheme="minorEastAsia" w:cs="Times New Roman" w:hint="eastAsia"/>
          <w:sz w:val="22"/>
        </w:rPr>
        <w:t>し</w:t>
      </w:r>
      <w:r w:rsidR="00871C01" w:rsidRPr="006D31B7">
        <w:rPr>
          <w:rFonts w:asciiTheme="minorEastAsia" w:hAnsiTheme="minorEastAsia" w:cs="Times New Roman" w:hint="eastAsia"/>
          <w:sz w:val="22"/>
        </w:rPr>
        <w:t>、郵送の場合は</w:t>
      </w:r>
      <w:r w:rsidR="00725240" w:rsidRPr="006D31B7">
        <w:rPr>
          <w:rFonts w:asciiTheme="minorEastAsia" w:hAnsiTheme="minorEastAsia" w:cs="Times New Roman" w:hint="eastAsia"/>
          <w:sz w:val="22"/>
        </w:rPr>
        <w:t>、</w:t>
      </w:r>
      <w:r w:rsidR="00871C01" w:rsidRPr="006D31B7">
        <w:rPr>
          <w:rFonts w:asciiTheme="minorEastAsia" w:hAnsiTheme="minorEastAsia" w:cs="Times New Roman" w:hint="eastAsia"/>
          <w:sz w:val="22"/>
        </w:rPr>
        <w:t>期限内必着とする</w:t>
      </w:r>
      <w:r w:rsidR="007F7774" w:rsidRPr="006D31B7">
        <w:rPr>
          <w:rFonts w:asciiTheme="minorEastAsia" w:hAnsiTheme="minorEastAsia" w:cs="Times New Roman" w:hint="eastAsia"/>
          <w:sz w:val="22"/>
        </w:rPr>
        <w:t>。</w:t>
      </w:r>
    </w:p>
    <w:p w14:paraId="7EEF4BCD" w14:textId="24CB5688" w:rsidR="00C429A3" w:rsidRPr="006D31B7" w:rsidRDefault="00C429A3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（１）プロポーザル応募意思表明書（様式第</w:t>
      </w:r>
      <w:r w:rsidR="00AD1435">
        <w:rPr>
          <w:rFonts w:asciiTheme="minorEastAsia" w:hAnsiTheme="minorEastAsia" w:cs="Times New Roman" w:hint="eastAsia"/>
          <w:sz w:val="22"/>
        </w:rPr>
        <w:t>１</w:t>
      </w:r>
      <w:r w:rsidRPr="006D31B7">
        <w:rPr>
          <w:rFonts w:asciiTheme="minorEastAsia" w:hAnsiTheme="minorEastAsia" w:cs="Times New Roman"/>
          <w:sz w:val="22"/>
        </w:rPr>
        <w:t>号）</w:t>
      </w:r>
    </w:p>
    <w:p w14:paraId="3D3BF6A0" w14:textId="0E54B6FD" w:rsidR="00492050" w:rsidRPr="006D31B7" w:rsidRDefault="00F45C38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（２）</w:t>
      </w:r>
      <w:r w:rsidR="0044788A" w:rsidRPr="006D31B7">
        <w:rPr>
          <w:rFonts w:asciiTheme="minorEastAsia" w:hAnsiTheme="minorEastAsia" w:cs="Times New Roman" w:hint="eastAsia"/>
          <w:sz w:val="22"/>
        </w:rPr>
        <w:t>技術資料</w:t>
      </w:r>
      <w:r w:rsidR="00492050" w:rsidRPr="006D31B7">
        <w:rPr>
          <w:rFonts w:asciiTheme="minorEastAsia" w:hAnsiTheme="minorEastAsia" w:cs="Times New Roman" w:hint="eastAsia"/>
          <w:sz w:val="22"/>
        </w:rPr>
        <w:t>（様式第</w:t>
      </w:r>
      <w:r w:rsidR="00AD1435">
        <w:rPr>
          <w:rFonts w:asciiTheme="minorEastAsia" w:hAnsiTheme="minorEastAsia" w:cs="Times New Roman" w:hint="eastAsia"/>
          <w:sz w:val="22"/>
        </w:rPr>
        <w:t>２</w:t>
      </w:r>
      <w:r w:rsidR="00492050" w:rsidRPr="006D31B7">
        <w:rPr>
          <w:rFonts w:asciiTheme="minorEastAsia" w:hAnsiTheme="minorEastAsia" w:cs="Times New Roman" w:hint="eastAsia"/>
          <w:sz w:val="22"/>
        </w:rPr>
        <w:t>号）</w:t>
      </w:r>
    </w:p>
    <w:p w14:paraId="40713B68" w14:textId="1534B090" w:rsidR="00C429A3" w:rsidRPr="006D31B7" w:rsidRDefault="0044788A" w:rsidP="00C429A3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</w:t>
      </w:r>
      <w:r w:rsidR="00645DB5" w:rsidRPr="006D31B7">
        <w:rPr>
          <w:rFonts w:asciiTheme="minorEastAsia" w:hAnsiTheme="minorEastAsia" w:cs="Times New Roman" w:hint="eastAsia"/>
          <w:sz w:val="22"/>
        </w:rPr>
        <w:t>①</w:t>
      </w:r>
      <w:r w:rsidR="00C429A3" w:rsidRPr="006D31B7">
        <w:rPr>
          <w:rFonts w:asciiTheme="minorEastAsia" w:hAnsiTheme="minorEastAsia" w:cs="Times New Roman"/>
          <w:sz w:val="22"/>
        </w:rPr>
        <w:t>会社の経営状況（様式第</w:t>
      </w:r>
      <w:r w:rsidR="00AD1435">
        <w:rPr>
          <w:rFonts w:asciiTheme="minorEastAsia" w:hAnsiTheme="minorEastAsia" w:cs="Times New Roman" w:hint="eastAsia"/>
          <w:sz w:val="22"/>
        </w:rPr>
        <w:t>３</w:t>
      </w:r>
      <w:r w:rsidR="00C429A3" w:rsidRPr="006D31B7">
        <w:rPr>
          <w:rFonts w:asciiTheme="minorEastAsia" w:hAnsiTheme="minorEastAsia" w:cs="Times New Roman"/>
          <w:sz w:val="22"/>
        </w:rPr>
        <w:t>号）</w:t>
      </w:r>
    </w:p>
    <w:p w14:paraId="5300D21B" w14:textId="77777777" w:rsidR="00C429A3" w:rsidRPr="006D31B7" w:rsidRDefault="00C602E2" w:rsidP="00C429A3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</w:t>
      </w:r>
      <w:r w:rsidR="00645DB5" w:rsidRPr="006D31B7">
        <w:rPr>
          <w:rFonts w:asciiTheme="minorEastAsia" w:hAnsiTheme="minorEastAsia" w:cs="Times New Roman" w:hint="eastAsia"/>
          <w:sz w:val="22"/>
        </w:rPr>
        <w:t xml:space="preserve">　　②</w:t>
      </w:r>
      <w:r w:rsidR="00C429A3" w:rsidRPr="006D31B7">
        <w:rPr>
          <w:rFonts w:asciiTheme="minorEastAsia" w:hAnsiTheme="minorEastAsia" w:cs="Times New Roman"/>
          <w:sz w:val="22"/>
        </w:rPr>
        <w:t>会社の経営状況に係る添付書類</w:t>
      </w:r>
    </w:p>
    <w:p w14:paraId="61894107" w14:textId="77777777" w:rsidR="00645DB5" w:rsidRPr="006D31B7" w:rsidRDefault="00871C01" w:rsidP="00A07940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ア）</w:t>
      </w:r>
      <w:r w:rsidR="00C429A3" w:rsidRPr="006D31B7">
        <w:rPr>
          <w:rFonts w:asciiTheme="minorEastAsia" w:hAnsiTheme="minorEastAsia" w:cs="Times New Roman"/>
          <w:sz w:val="22"/>
        </w:rPr>
        <w:t>登記事項証明書</w:t>
      </w:r>
    </w:p>
    <w:p w14:paraId="6990A6F9" w14:textId="77777777" w:rsidR="00C429A3" w:rsidRPr="006D31B7" w:rsidRDefault="00C429A3" w:rsidP="00A07940">
      <w:pPr>
        <w:ind w:leftChars="450" w:left="945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（法務局発行の「履歴事項全部証明書」又は「現在事項全部証明書」</w:t>
      </w:r>
    </w:p>
    <w:p w14:paraId="6D627AD7" w14:textId="77777777" w:rsidR="00C429A3" w:rsidRPr="006D31B7" w:rsidRDefault="00871C01" w:rsidP="00A07940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イ）</w:t>
      </w:r>
      <w:r w:rsidR="00DB4949" w:rsidRPr="006D31B7">
        <w:rPr>
          <w:rFonts w:asciiTheme="minorEastAsia" w:hAnsiTheme="minorEastAsia" w:cs="Times New Roman"/>
          <w:sz w:val="22"/>
        </w:rPr>
        <w:t>未納がない証明書（</w:t>
      </w:r>
      <w:r w:rsidR="00DB4949" w:rsidRPr="006D31B7">
        <w:rPr>
          <w:rFonts w:asciiTheme="minorEastAsia" w:hAnsiTheme="minorEastAsia" w:cs="Times New Roman" w:hint="eastAsia"/>
          <w:sz w:val="22"/>
        </w:rPr>
        <w:t>国税</w:t>
      </w:r>
      <w:r w:rsidRPr="006D31B7">
        <w:rPr>
          <w:rFonts w:asciiTheme="minorEastAsia" w:hAnsiTheme="minorEastAsia" w:cs="Times New Roman" w:hint="eastAsia"/>
          <w:sz w:val="22"/>
        </w:rPr>
        <w:t>及び地方税</w:t>
      </w:r>
      <w:r w:rsidR="00C429A3" w:rsidRPr="006D31B7">
        <w:rPr>
          <w:rFonts w:asciiTheme="minorEastAsia" w:hAnsiTheme="minorEastAsia" w:cs="Times New Roman"/>
          <w:sz w:val="22"/>
        </w:rPr>
        <w:t>）</w:t>
      </w:r>
    </w:p>
    <w:p w14:paraId="760F88E2" w14:textId="691DF610" w:rsidR="00C429A3" w:rsidRPr="006D31B7" w:rsidRDefault="00871C01" w:rsidP="00A07940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ウ）</w:t>
      </w:r>
      <w:r w:rsidR="00C429A3" w:rsidRPr="006D31B7">
        <w:rPr>
          <w:rFonts w:asciiTheme="minorEastAsia" w:hAnsiTheme="minorEastAsia" w:cs="Times New Roman"/>
          <w:sz w:val="22"/>
        </w:rPr>
        <w:t>財務諸表（過去</w:t>
      </w:r>
      <w:r w:rsidR="00AD1435">
        <w:rPr>
          <w:rFonts w:asciiTheme="minorEastAsia" w:hAnsiTheme="minorEastAsia" w:cs="Times New Roman" w:hint="eastAsia"/>
          <w:sz w:val="22"/>
        </w:rPr>
        <w:t>３</w:t>
      </w:r>
      <w:r w:rsidR="00C429A3" w:rsidRPr="006D31B7">
        <w:rPr>
          <w:rFonts w:asciiTheme="minorEastAsia" w:hAnsiTheme="minorEastAsia" w:cs="Times New Roman"/>
          <w:sz w:val="22"/>
        </w:rPr>
        <w:t>年分の貸借対照表及び損益計算書）</w:t>
      </w:r>
    </w:p>
    <w:p w14:paraId="4D032CD4" w14:textId="77777777" w:rsidR="00C429A3" w:rsidRPr="006D31B7" w:rsidRDefault="00871C01" w:rsidP="00A07940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エ）</w:t>
      </w:r>
      <w:r w:rsidR="00C429A3" w:rsidRPr="006D31B7">
        <w:rPr>
          <w:rFonts w:asciiTheme="minorEastAsia" w:hAnsiTheme="minorEastAsia" w:cs="Times New Roman"/>
          <w:sz w:val="22"/>
        </w:rPr>
        <w:t>委任状（様式第</w:t>
      </w:r>
      <w:r w:rsidR="002369E1">
        <w:rPr>
          <w:rFonts w:asciiTheme="minorEastAsia" w:hAnsiTheme="minorEastAsia" w:cs="Times New Roman" w:hint="eastAsia"/>
          <w:sz w:val="22"/>
        </w:rPr>
        <w:t>4</w:t>
      </w:r>
      <w:r w:rsidR="00C429A3" w:rsidRPr="006D31B7">
        <w:rPr>
          <w:rFonts w:asciiTheme="minorEastAsia" w:hAnsiTheme="minorEastAsia" w:cs="Times New Roman"/>
          <w:sz w:val="22"/>
        </w:rPr>
        <w:t>号）（支店・営業所等に委任する場合のみ）</w:t>
      </w:r>
    </w:p>
    <w:p w14:paraId="0DDB9C0F" w14:textId="66026C42" w:rsidR="00B92EEC" w:rsidRPr="006D31B7" w:rsidRDefault="00C429A3" w:rsidP="00A07940">
      <w:pPr>
        <w:ind w:leftChars="400" w:left="106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ＭＳ 明朝" w:hint="eastAsia"/>
          <w:sz w:val="22"/>
        </w:rPr>
        <w:t>※</w:t>
      </w:r>
      <w:r w:rsidRPr="006D31B7">
        <w:rPr>
          <w:rFonts w:asciiTheme="minorEastAsia" w:hAnsiTheme="minorEastAsia" w:cs="Times New Roman"/>
          <w:sz w:val="22"/>
        </w:rPr>
        <w:t>証明書の発行日は、原則として提出日から起算して</w:t>
      </w:r>
      <w:r w:rsidR="00AD1435">
        <w:rPr>
          <w:rFonts w:asciiTheme="minorEastAsia" w:hAnsiTheme="minorEastAsia" w:cs="Times New Roman" w:hint="eastAsia"/>
          <w:sz w:val="22"/>
        </w:rPr>
        <w:t>３</w:t>
      </w:r>
      <w:r w:rsidR="00336C02" w:rsidRPr="006D31B7">
        <w:rPr>
          <w:rFonts w:asciiTheme="minorEastAsia" w:hAnsiTheme="minorEastAsia" w:cs="Times New Roman" w:hint="eastAsia"/>
          <w:sz w:val="22"/>
        </w:rPr>
        <w:t>か</w:t>
      </w:r>
      <w:r w:rsidRPr="006D31B7">
        <w:rPr>
          <w:rFonts w:asciiTheme="minorEastAsia" w:hAnsiTheme="minorEastAsia" w:cs="Times New Roman"/>
          <w:sz w:val="22"/>
        </w:rPr>
        <w:t>月以内のものに限る。</w:t>
      </w:r>
    </w:p>
    <w:p w14:paraId="3CFE9329" w14:textId="77777777" w:rsidR="00871C01" w:rsidRPr="006D31B7" w:rsidRDefault="00871C01" w:rsidP="00A07940">
      <w:pPr>
        <w:ind w:leftChars="400" w:left="106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※ア）～ウ）についてはコピー可。</w:t>
      </w:r>
    </w:p>
    <w:p w14:paraId="0D607014" w14:textId="77777777" w:rsidR="00871C01" w:rsidRPr="006D31B7" w:rsidRDefault="00C429A3" w:rsidP="00A07940">
      <w:pPr>
        <w:ind w:leftChars="400" w:left="1720" w:hangingChars="400" w:hanging="88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ＭＳ 明朝" w:hint="eastAsia"/>
          <w:sz w:val="22"/>
        </w:rPr>
        <w:t>※</w:t>
      </w:r>
      <w:r w:rsidRPr="006D31B7">
        <w:rPr>
          <w:rFonts w:asciiTheme="minorEastAsia" w:hAnsiTheme="minorEastAsia" w:cs="Times New Roman"/>
          <w:sz w:val="22"/>
        </w:rPr>
        <w:t>支店・営業所にて参加する場合、本店及び支店・営業所ともに証明書の提出が必要。</w:t>
      </w:r>
    </w:p>
    <w:p w14:paraId="47B85D1F" w14:textId="500B0ECD" w:rsidR="00E84F06" w:rsidRPr="006D31B7" w:rsidRDefault="00492050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（３）会社の過去</w:t>
      </w:r>
      <w:r w:rsidR="00AD1435" w:rsidRPr="00E06DD1">
        <w:rPr>
          <w:rFonts w:asciiTheme="minorEastAsia" w:hAnsiTheme="minorEastAsia" w:cs="Times New Roman" w:hint="eastAsia"/>
          <w:color w:val="000000" w:themeColor="text1"/>
          <w:sz w:val="22"/>
        </w:rPr>
        <w:t>６年</w:t>
      </w:r>
      <w:r w:rsidRPr="00E06DD1">
        <w:rPr>
          <w:rFonts w:asciiTheme="minorEastAsia" w:hAnsiTheme="minorEastAsia" w:cs="Times New Roman" w:hint="eastAsia"/>
          <w:color w:val="000000" w:themeColor="text1"/>
          <w:sz w:val="22"/>
        </w:rPr>
        <w:t>間</w:t>
      </w:r>
      <w:r w:rsidRPr="006D31B7">
        <w:rPr>
          <w:rFonts w:asciiTheme="minorEastAsia" w:hAnsiTheme="minorEastAsia" w:cs="Times New Roman" w:hint="eastAsia"/>
          <w:sz w:val="22"/>
        </w:rPr>
        <w:t>の同種又は類似業務の実績（</w:t>
      </w:r>
      <w:r w:rsidR="00795327" w:rsidRPr="006D31B7">
        <w:rPr>
          <w:rFonts w:asciiTheme="minorEastAsia" w:hAnsiTheme="minorEastAsia" w:cs="Times New Roman" w:hint="eastAsia"/>
          <w:sz w:val="22"/>
        </w:rPr>
        <w:t>様式第5号</w:t>
      </w:r>
      <w:r w:rsidRPr="006D31B7">
        <w:rPr>
          <w:rFonts w:asciiTheme="minorEastAsia" w:hAnsiTheme="minorEastAsia" w:cs="Times New Roman" w:hint="eastAsia"/>
          <w:sz w:val="22"/>
        </w:rPr>
        <w:t>）</w:t>
      </w:r>
    </w:p>
    <w:p w14:paraId="06D94E66" w14:textId="77777777" w:rsidR="00F45C38" w:rsidRPr="006D31B7" w:rsidRDefault="00F45C38" w:rsidP="00C429A3">
      <w:pPr>
        <w:rPr>
          <w:rFonts w:asciiTheme="minorEastAsia" w:hAnsiTheme="minorEastAsia" w:cs="Times New Roman"/>
          <w:sz w:val="22"/>
        </w:rPr>
      </w:pPr>
    </w:p>
    <w:p w14:paraId="59A15441" w14:textId="77777777" w:rsidR="00C429A3" w:rsidRPr="006D31B7" w:rsidRDefault="006604B0" w:rsidP="00C429A3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10</w:t>
      </w:r>
      <w:r w:rsidR="00B26A24" w:rsidRPr="006D31B7">
        <w:rPr>
          <w:rFonts w:asciiTheme="minorEastAsia" w:hAnsiTheme="minorEastAsia" w:cs="Times New Roman" w:hint="eastAsia"/>
          <w:sz w:val="22"/>
        </w:rPr>
        <w:t>.</w:t>
      </w:r>
      <w:r w:rsidR="00C602E2" w:rsidRPr="006D31B7">
        <w:rPr>
          <w:rFonts w:asciiTheme="minorEastAsia" w:hAnsiTheme="minorEastAsia" w:cs="Times New Roman" w:hint="eastAsia"/>
          <w:sz w:val="22"/>
        </w:rPr>
        <w:t>本業務の</w:t>
      </w:r>
      <w:r w:rsidR="00C429A3" w:rsidRPr="006D31B7">
        <w:rPr>
          <w:rFonts w:asciiTheme="minorEastAsia" w:hAnsiTheme="minorEastAsia" w:cs="Times New Roman"/>
          <w:sz w:val="22"/>
        </w:rPr>
        <w:t>質疑応答について</w:t>
      </w:r>
    </w:p>
    <w:p w14:paraId="1D2A1A1B" w14:textId="77777777" w:rsidR="00CE33E8" w:rsidRPr="006D31B7" w:rsidRDefault="002D5031" w:rsidP="00B26A24">
      <w:pPr>
        <w:ind w:leftChars="-50" w:left="-105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募集</w:t>
      </w:r>
      <w:r w:rsidR="00C602E2" w:rsidRPr="006D31B7">
        <w:rPr>
          <w:rFonts w:asciiTheme="minorEastAsia" w:hAnsiTheme="minorEastAsia" w:cs="Times New Roman" w:hint="eastAsia"/>
          <w:sz w:val="22"/>
        </w:rPr>
        <w:t>要項について質問がある場合は</w:t>
      </w:r>
      <w:r w:rsidR="00CE33E8" w:rsidRPr="006D31B7">
        <w:rPr>
          <w:rFonts w:asciiTheme="minorEastAsia" w:hAnsiTheme="minorEastAsia" w:cs="Times New Roman" w:hint="eastAsia"/>
          <w:sz w:val="22"/>
        </w:rPr>
        <w:t>、随時回答を行う</w:t>
      </w:r>
      <w:r w:rsidR="00C602E2" w:rsidRPr="006D31B7">
        <w:rPr>
          <w:rFonts w:asciiTheme="minorEastAsia" w:hAnsiTheme="minorEastAsia" w:cs="Times New Roman" w:hint="eastAsia"/>
          <w:sz w:val="22"/>
        </w:rPr>
        <w:t>。</w:t>
      </w:r>
    </w:p>
    <w:p w14:paraId="73384523" w14:textId="77777777" w:rsidR="00E84F06" w:rsidRPr="006D31B7" w:rsidRDefault="00CE33E8" w:rsidP="00B26A24">
      <w:pPr>
        <w:ind w:leftChars="150" w:left="315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別紙「仕様書」についての質問については、</w:t>
      </w:r>
      <w:r w:rsidR="009E37D7" w:rsidRPr="006D31B7">
        <w:rPr>
          <w:rFonts w:asciiTheme="minorEastAsia" w:hAnsiTheme="minorEastAsia" w:cs="Times New Roman" w:hint="eastAsia"/>
          <w:sz w:val="22"/>
        </w:rPr>
        <w:t>下記により</w:t>
      </w:r>
      <w:r w:rsidRPr="006D31B7">
        <w:rPr>
          <w:rFonts w:asciiTheme="minorEastAsia" w:hAnsiTheme="minorEastAsia" w:cs="Times New Roman" w:hint="eastAsia"/>
          <w:sz w:val="22"/>
        </w:rPr>
        <w:t>受付を行う。</w:t>
      </w:r>
    </w:p>
    <w:p w14:paraId="50C14CEB" w14:textId="77777777" w:rsidR="00C602E2" w:rsidRPr="006D31B7" w:rsidRDefault="00C602E2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（１）質問の受付</w:t>
      </w:r>
    </w:p>
    <w:p w14:paraId="22B0C14B" w14:textId="6820B9C3" w:rsidR="00C602E2" w:rsidRPr="006D31B7" w:rsidRDefault="00C602E2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　</w:t>
      </w:r>
      <w:r w:rsidR="00795327" w:rsidRPr="006D31B7">
        <w:rPr>
          <w:rFonts w:asciiTheme="minorEastAsia" w:hAnsiTheme="minorEastAsia" w:cs="Times New Roman" w:hint="eastAsia"/>
          <w:sz w:val="22"/>
        </w:rPr>
        <w:t>①質疑書　（様式</w:t>
      </w:r>
      <w:r w:rsidR="00FA00E8" w:rsidRPr="006D31B7">
        <w:rPr>
          <w:rFonts w:asciiTheme="minorEastAsia" w:hAnsiTheme="minorEastAsia" w:cs="Times New Roman" w:hint="eastAsia"/>
          <w:sz w:val="22"/>
        </w:rPr>
        <w:t>第</w:t>
      </w:r>
      <w:r w:rsidR="00AD1435">
        <w:rPr>
          <w:rFonts w:asciiTheme="minorEastAsia" w:hAnsiTheme="minorEastAsia" w:cs="Times New Roman" w:hint="eastAsia"/>
          <w:sz w:val="22"/>
        </w:rPr>
        <w:t>６</w:t>
      </w:r>
      <w:r w:rsidR="002F2976" w:rsidRPr="006D31B7">
        <w:rPr>
          <w:rFonts w:asciiTheme="minorEastAsia" w:hAnsiTheme="minorEastAsia" w:cs="Times New Roman" w:hint="eastAsia"/>
          <w:sz w:val="22"/>
        </w:rPr>
        <w:t>号）</w:t>
      </w:r>
    </w:p>
    <w:p w14:paraId="71F41FA1" w14:textId="1D09D1B8" w:rsidR="002F2976" w:rsidRPr="006D31B7" w:rsidRDefault="00EF2336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　②提出期限　</w:t>
      </w:r>
      <w:r w:rsidR="00465B86" w:rsidRPr="006D31B7">
        <w:rPr>
          <w:rFonts w:asciiTheme="minorEastAsia" w:hAnsiTheme="minorEastAsia" w:cs="Times New Roman" w:hint="eastAsia"/>
          <w:sz w:val="22"/>
        </w:rPr>
        <w:t>令和</w:t>
      </w:r>
      <w:r w:rsidR="008F1852">
        <w:rPr>
          <w:rFonts w:asciiTheme="minorEastAsia" w:hAnsiTheme="minorEastAsia" w:cs="Times New Roman" w:hint="eastAsia"/>
          <w:sz w:val="22"/>
        </w:rPr>
        <w:t>８</w:t>
      </w:r>
      <w:r w:rsidR="00465B86" w:rsidRPr="006D31B7">
        <w:rPr>
          <w:rFonts w:asciiTheme="minorEastAsia" w:hAnsiTheme="minorEastAsia" w:cs="Times New Roman" w:hint="eastAsia"/>
          <w:sz w:val="22"/>
        </w:rPr>
        <w:t>年</w:t>
      </w:r>
      <w:r w:rsidR="00C83E3C">
        <w:rPr>
          <w:rFonts w:asciiTheme="minorEastAsia" w:hAnsiTheme="minorEastAsia" w:cs="Times New Roman" w:hint="eastAsia"/>
          <w:sz w:val="22"/>
        </w:rPr>
        <w:t>２</w:t>
      </w:r>
      <w:r w:rsidR="00524322" w:rsidRPr="006D31B7">
        <w:rPr>
          <w:rFonts w:asciiTheme="minorEastAsia" w:hAnsiTheme="minorEastAsia" w:cs="Times New Roman" w:hint="eastAsia"/>
          <w:sz w:val="22"/>
        </w:rPr>
        <w:t>月</w:t>
      </w:r>
      <w:r w:rsidR="00C83E3C">
        <w:rPr>
          <w:rFonts w:asciiTheme="minorEastAsia" w:hAnsiTheme="minorEastAsia" w:cs="Times New Roman" w:hint="eastAsia"/>
          <w:sz w:val="22"/>
        </w:rPr>
        <w:t>２</w:t>
      </w:r>
      <w:r w:rsidR="00465B86" w:rsidRPr="006D31B7">
        <w:rPr>
          <w:rFonts w:asciiTheme="minorEastAsia" w:hAnsiTheme="minorEastAsia" w:cs="Times New Roman" w:hint="eastAsia"/>
          <w:sz w:val="22"/>
        </w:rPr>
        <w:t>日（</w:t>
      </w:r>
      <w:r w:rsidR="00C83E3C">
        <w:rPr>
          <w:rFonts w:asciiTheme="minorEastAsia" w:hAnsiTheme="minorEastAsia" w:cs="Times New Roman" w:hint="eastAsia"/>
          <w:sz w:val="22"/>
        </w:rPr>
        <w:t>月</w:t>
      </w:r>
      <w:r w:rsidR="00524322" w:rsidRPr="006D31B7">
        <w:rPr>
          <w:rFonts w:asciiTheme="minorEastAsia" w:hAnsiTheme="minorEastAsia" w:cs="Times New Roman" w:hint="eastAsia"/>
          <w:sz w:val="22"/>
        </w:rPr>
        <w:t>）午後1時まで</w:t>
      </w:r>
    </w:p>
    <w:p w14:paraId="3D6E44F8" w14:textId="77777777" w:rsidR="002F2976" w:rsidRPr="006D31B7" w:rsidRDefault="002F2976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　③提出</w:t>
      </w:r>
      <w:r w:rsidR="00F45C38" w:rsidRPr="006D31B7">
        <w:rPr>
          <w:rFonts w:asciiTheme="minorEastAsia" w:hAnsiTheme="minorEastAsia" w:cs="Times New Roman" w:hint="eastAsia"/>
          <w:sz w:val="22"/>
        </w:rPr>
        <w:t>場所</w:t>
      </w:r>
      <w:r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C76FF8" w:rsidRPr="006D31B7">
        <w:rPr>
          <w:rFonts w:asciiTheme="minorEastAsia" w:hAnsiTheme="minorEastAsia" w:cs="Times New Roman" w:hint="eastAsia"/>
          <w:sz w:val="22"/>
        </w:rPr>
        <w:t>「3.</w:t>
      </w:r>
      <w:r w:rsidRPr="006D31B7">
        <w:rPr>
          <w:rFonts w:asciiTheme="minorEastAsia" w:hAnsiTheme="minorEastAsia" w:cs="Times New Roman" w:hint="eastAsia"/>
          <w:sz w:val="22"/>
        </w:rPr>
        <w:t>発注部署</w:t>
      </w:r>
      <w:r w:rsidR="00C76FF8" w:rsidRPr="006D31B7">
        <w:rPr>
          <w:rFonts w:asciiTheme="minorEastAsia" w:hAnsiTheme="minorEastAsia" w:cs="Times New Roman" w:hint="eastAsia"/>
          <w:sz w:val="22"/>
        </w:rPr>
        <w:t>」</w:t>
      </w:r>
      <w:r w:rsidRPr="006D31B7">
        <w:rPr>
          <w:rFonts w:asciiTheme="minorEastAsia" w:hAnsiTheme="minorEastAsia" w:cs="Times New Roman" w:hint="eastAsia"/>
          <w:sz w:val="22"/>
        </w:rPr>
        <w:t>記載のとおり。</w:t>
      </w:r>
    </w:p>
    <w:p w14:paraId="4A58C412" w14:textId="77777777" w:rsidR="002F2976" w:rsidRPr="006D31B7" w:rsidRDefault="002F2976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　</w:t>
      </w:r>
      <w:r w:rsidR="00F45C38" w:rsidRPr="006D31B7">
        <w:rPr>
          <w:rFonts w:asciiTheme="minorEastAsia" w:hAnsiTheme="minorEastAsia" w:cs="Times New Roman" w:hint="eastAsia"/>
          <w:sz w:val="22"/>
        </w:rPr>
        <w:t>④提出方法　電子メール</w:t>
      </w:r>
    </w:p>
    <w:p w14:paraId="4A66C88C" w14:textId="77777777" w:rsidR="00E84F06" w:rsidRPr="006D31B7" w:rsidRDefault="002F2976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（２）質疑に対する回答</w:t>
      </w:r>
    </w:p>
    <w:p w14:paraId="45E9CE59" w14:textId="29DA50C9" w:rsidR="009B2AE9" w:rsidRPr="006D31B7" w:rsidRDefault="002F2976" w:rsidP="005021A5">
      <w:pPr>
        <w:ind w:left="66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　提出された質問に対する回答については、本市のホームページにおいて、質問者を特定できなくした上で、質問及び回答を随時公開する。</w:t>
      </w:r>
    </w:p>
    <w:p w14:paraId="13EBEB99" w14:textId="77777777" w:rsidR="002D3717" w:rsidRPr="006D31B7" w:rsidRDefault="00195A50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lastRenderedPageBreak/>
        <w:t>11</w:t>
      </w:r>
      <w:r w:rsidR="00B26A24" w:rsidRPr="006D31B7">
        <w:rPr>
          <w:rFonts w:asciiTheme="minorEastAsia" w:hAnsiTheme="minorEastAsia" w:cs="Times New Roman" w:hint="eastAsia"/>
          <w:sz w:val="22"/>
        </w:rPr>
        <w:t>.</w:t>
      </w:r>
      <w:r w:rsidR="002D3717" w:rsidRPr="006D31B7">
        <w:rPr>
          <w:rFonts w:asciiTheme="minorEastAsia" w:hAnsiTheme="minorEastAsia" w:cs="Times New Roman"/>
          <w:sz w:val="22"/>
        </w:rPr>
        <w:t>技術提案書の提出</w:t>
      </w:r>
      <w:r w:rsidR="00480C36" w:rsidRPr="006D31B7">
        <w:rPr>
          <w:rFonts w:asciiTheme="minorEastAsia" w:hAnsiTheme="minorEastAsia" w:cs="Times New Roman" w:hint="eastAsia"/>
          <w:sz w:val="22"/>
        </w:rPr>
        <w:t>について</w:t>
      </w:r>
    </w:p>
    <w:p w14:paraId="5CBA182F" w14:textId="77777777" w:rsidR="002D3717" w:rsidRPr="006D31B7" w:rsidRDefault="00F45C38" w:rsidP="00B26A24">
      <w:pPr>
        <w:ind w:leftChars="150" w:left="315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参加資格を有するものは、以下の書類を提出すること。</w:t>
      </w:r>
    </w:p>
    <w:p w14:paraId="6A3EA77A" w14:textId="2EB43295" w:rsidR="00645DB5" w:rsidRPr="006D31B7" w:rsidRDefault="00492050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（１）技術</w:t>
      </w:r>
      <w:r w:rsidRPr="006D31B7">
        <w:rPr>
          <w:rFonts w:asciiTheme="minorEastAsia" w:hAnsiTheme="minorEastAsia" w:cs="Times New Roman" w:hint="eastAsia"/>
          <w:sz w:val="22"/>
        </w:rPr>
        <w:t>提案書</w:t>
      </w:r>
      <w:r w:rsidR="00795327" w:rsidRPr="006D31B7">
        <w:rPr>
          <w:rFonts w:asciiTheme="minorEastAsia" w:hAnsiTheme="minorEastAsia" w:cs="Times New Roman" w:hint="eastAsia"/>
          <w:sz w:val="22"/>
        </w:rPr>
        <w:t>（様式第</w:t>
      </w:r>
      <w:r w:rsidR="00AD1435">
        <w:rPr>
          <w:rFonts w:asciiTheme="minorEastAsia" w:hAnsiTheme="minorEastAsia" w:cs="Times New Roman" w:hint="eastAsia"/>
          <w:sz w:val="22"/>
        </w:rPr>
        <w:t>７</w:t>
      </w:r>
      <w:r w:rsidR="00795327" w:rsidRPr="006D31B7">
        <w:rPr>
          <w:rFonts w:asciiTheme="minorEastAsia" w:hAnsiTheme="minorEastAsia" w:cs="Times New Roman" w:hint="eastAsia"/>
          <w:sz w:val="22"/>
        </w:rPr>
        <w:t>号）</w:t>
      </w:r>
      <w:r w:rsidR="00C76FF8" w:rsidRPr="006D31B7">
        <w:rPr>
          <w:rFonts w:asciiTheme="minorEastAsia" w:hAnsiTheme="minorEastAsia" w:cs="Times New Roman" w:hint="eastAsia"/>
          <w:sz w:val="22"/>
        </w:rPr>
        <w:t xml:space="preserve">　　　　　</w:t>
      </w:r>
    </w:p>
    <w:p w14:paraId="00ABDC73" w14:textId="3274121C" w:rsidR="00450CA0" w:rsidRPr="006D31B7" w:rsidRDefault="00B26A24" w:rsidP="00B26A24">
      <w:pPr>
        <w:ind w:leftChars="300" w:left="63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645DB5" w:rsidRPr="006D31B7">
        <w:rPr>
          <w:rFonts w:asciiTheme="minorEastAsia" w:hAnsiTheme="minorEastAsia" w:cs="Times New Roman" w:hint="eastAsia"/>
          <w:sz w:val="22"/>
        </w:rPr>
        <w:t>技術</w:t>
      </w:r>
      <w:r w:rsidR="00492050" w:rsidRPr="006D31B7">
        <w:rPr>
          <w:rFonts w:asciiTheme="minorEastAsia" w:hAnsiTheme="minorEastAsia" w:cs="Times New Roman" w:hint="eastAsia"/>
          <w:sz w:val="22"/>
        </w:rPr>
        <w:t>提案</w:t>
      </w:r>
      <w:r w:rsidR="00645DB5" w:rsidRPr="006D31B7">
        <w:rPr>
          <w:rFonts w:asciiTheme="minorEastAsia" w:hAnsiTheme="minorEastAsia" w:cs="Times New Roman" w:hint="eastAsia"/>
          <w:sz w:val="22"/>
        </w:rPr>
        <w:t>書と</w:t>
      </w:r>
      <w:r w:rsidR="00492050" w:rsidRPr="006D31B7">
        <w:rPr>
          <w:rFonts w:asciiTheme="minorEastAsia" w:hAnsiTheme="minorEastAsia" w:cs="Times New Roman" w:hint="eastAsia"/>
          <w:sz w:val="22"/>
        </w:rPr>
        <w:t>は</w:t>
      </w:r>
      <w:r w:rsidR="00795327" w:rsidRPr="006D31B7">
        <w:rPr>
          <w:rFonts w:asciiTheme="minorEastAsia" w:hAnsiTheme="minorEastAsia" w:cs="Times New Roman" w:hint="eastAsia"/>
          <w:sz w:val="22"/>
        </w:rPr>
        <w:t>、</w:t>
      </w:r>
      <w:r w:rsidR="00B330D7" w:rsidRPr="006D31B7">
        <w:rPr>
          <w:rFonts w:asciiTheme="minorEastAsia" w:hAnsiTheme="minorEastAsia" w:cs="Times New Roman" w:hint="eastAsia"/>
          <w:sz w:val="22"/>
        </w:rPr>
        <w:t>様式</w:t>
      </w:r>
      <w:r w:rsidR="00AD1435">
        <w:rPr>
          <w:rFonts w:asciiTheme="minorEastAsia" w:hAnsiTheme="minorEastAsia" w:cs="Times New Roman" w:hint="eastAsia"/>
          <w:sz w:val="22"/>
        </w:rPr>
        <w:t>７</w:t>
      </w:r>
      <w:r w:rsidR="00B330D7" w:rsidRPr="006D31B7">
        <w:rPr>
          <w:rFonts w:asciiTheme="minorEastAsia" w:hAnsiTheme="minorEastAsia" w:cs="Times New Roman" w:hint="eastAsia"/>
          <w:sz w:val="22"/>
        </w:rPr>
        <w:t>号を表紙として使用し、</w:t>
      </w:r>
      <w:r w:rsidR="00195A50" w:rsidRPr="006D31B7">
        <w:rPr>
          <w:rFonts w:asciiTheme="minorEastAsia" w:hAnsiTheme="minorEastAsia" w:cs="Times New Roman" w:hint="eastAsia"/>
          <w:sz w:val="22"/>
        </w:rPr>
        <w:t>下記</w:t>
      </w:r>
      <w:r w:rsidR="00450CA0" w:rsidRPr="006D31B7">
        <w:rPr>
          <w:rFonts w:asciiTheme="minorEastAsia" w:hAnsiTheme="minorEastAsia" w:cs="Times New Roman" w:hint="eastAsia"/>
          <w:sz w:val="22"/>
        </w:rPr>
        <w:t>事項を</w:t>
      </w:r>
      <w:r w:rsidR="00492050" w:rsidRPr="006D31B7">
        <w:rPr>
          <w:rFonts w:asciiTheme="minorEastAsia" w:hAnsiTheme="minorEastAsia" w:cs="Times New Roman" w:hint="eastAsia"/>
          <w:sz w:val="22"/>
        </w:rPr>
        <w:t>記載した</w:t>
      </w:r>
      <w:r w:rsidR="00B330D7" w:rsidRPr="006D31B7">
        <w:rPr>
          <w:rFonts w:asciiTheme="minorEastAsia" w:hAnsiTheme="minorEastAsia" w:cs="Times New Roman" w:hint="eastAsia"/>
          <w:sz w:val="22"/>
        </w:rPr>
        <w:t>書類と</w:t>
      </w:r>
      <w:r w:rsidR="00645DB5" w:rsidRPr="006D31B7">
        <w:rPr>
          <w:rFonts w:asciiTheme="minorEastAsia" w:hAnsiTheme="minorEastAsia" w:cs="Times New Roman" w:hint="eastAsia"/>
          <w:sz w:val="22"/>
        </w:rPr>
        <w:t>する</w:t>
      </w:r>
      <w:r w:rsidR="00492050" w:rsidRPr="006D31B7">
        <w:rPr>
          <w:rFonts w:asciiTheme="minorEastAsia" w:hAnsiTheme="minorEastAsia" w:cs="Times New Roman" w:hint="eastAsia"/>
          <w:sz w:val="22"/>
        </w:rPr>
        <w:t>。</w:t>
      </w:r>
    </w:p>
    <w:p w14:paraId="5C34D52F" w14:textId="116012F7" w:rsidR="002D3717" w:rsidRPr="006D31B7" w:rsidRDefault="00B330D7" w:rsidP="00B26A24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なお</w:t>
      </w:r>
      <w:r w:rsidR="00492050" w:rsidRPr="006D31B7">
        <w:rPr>
          <w:rFonts w:asciiTheme="minorEastAsia" w:hAnsiTheme="minorEastAsia" w:cs="Times New Roman" w:hint="eastAsia"/>
          <w:sz w:val="22"/>
        </w:rPr>
        <w:t>、Ａ４版縦、横書き、左綴じ、各頁に通し番号を記入し、文字サイズは10.5ポイント以上とすること。また、任意様式も可とし</w:t>
      </w:r>
      <w:r w:rsidR="00A57D84" w:rsidRPr="00E06DD1">
        <w:rPr>
          <w:rFonts w:asciiTheme="minorEastAsia" w:hAnsiTheme="minorEastAsia" w:cs="Times New Roman" w:hint="eastAsia"/>
          <w:color w:val="000000" w:themeColor="text1"/>
          <w:sz w:val="22"/>
        </w:rPr>
        <w:t>（様式</w:t>
      </w:r>
      <w:r w:rsidR="001A23FF" w:rsidRPr="00E06DD1">
        <w:rPr>
          <w:rFonts w:asciiTheme="minorEastAsia" w:hAnsiTheme="minorEastAsia" w:cs="Times New Roman" w:hint="eastAsia"/>
          <w:color w:val="000000" w:themeColor="text1"/>
          <w:sz w:val="22"/>
        </w:rPr>
        <w:t>第</w:t>
      </w:r>
      <w:r w:rsidR="00A57D84" w:rsidRPr="00E06DD1">
        <w:rPr>
          <w:rFonts w:asciiTheme="minorEastAsia" w:hAnsiTheme="minorEastAsia" w:cs="Times New Roman" w:hint="eastAsia"/>
          <w:color w:val="000000" w:themeColor="text1"/>
          <w:sz w:val="22"/>
        </w:rPr>
        <w:t>８</w:t>
      </w:r>
      <w:r w:rsidR="001A23FF" w:rsidRPr="00E06DD1">
        <w:rPr>
          <w:rFonts w:asciiTheme="minorEastAsia" w:hAnsiTheme="minorEastAsia" w:cs="Times New Roman" w:hint="eastAsia"/>
          <w:color w:val="000000" w:themeColor="text1"/>
          <w:sz w:val="22"/>
        </w:rPr>
        <w:t>号</w:t>
      </w:r>
      <w:r w:rsidR="00A57D84" w:rsidRPr="00E06DD1">
        <w:rPr>
          <w:rFonts w:asciiTheme="minorEastAsia" w:hAnsiTheme="minorEastAsia" w:cs="Times New Roman" w:hint="eastAsia"/>
          <w:color w:val="000000" w:themeColor="text1"/>
          <w:sz w:val="22"/>
        </w:rPr>
        <w:t>～</w:t>
      </w:r>
      <w:r w:rsidR="001A23FF" w:rsidRPr="00E06DD1">
        <w:rPr>
          <w:rFonts w:asciiTheme="minorEastAsia" w:hAnsiTheme="minorEastAsia" w:cs="Times New Roman" w:hint="eastAsia"/>
          <w:color w:val="000000" w:themeColor="text1"/>
          <w:sz w:val="22"/>
        </w:rPr>
        <w:t>第</w:t>
      </w:r>
      <w:r w:rsidR="00A57D84" w:rsidRPr="00E06DD1">
        <w:rPr>
          <w:rFonts w:asciiTheme="minorEastAsia" w:hAnsiTheme="minorEastAsia" w:cs="Times New Roman" w:hint="eastAsia"/>
          <w:color w:val="000000" w:themeColor="text1"/>
          <w:sz w:val="22"/>
        </w:rPr>
        <w:t>12号）</w:t>
      </w:r>
      <w:r w:rsidR="00492050" w:rsidRPr="006D31B7">
        <w:rPr>
          <w:rFonts w:asciiTheme="minorEastAsia" w:hAnsiTheme="minorEastAsia" w:cs="Times New Roman" w:hint="eastAsia"/>
          <w:sz w:val="22"/>
        </w:rPr>
        <w:t>、任意様式の場合は</w:t>
      </w:r>
      <w:r w:rsidR="00CE33E8" w:rsidRPr="006D31B7">
        <w:rPr>
          <w:rFonts w:asciiTheme="minorEastAsia" w:hAnsiTheme="minorEastAsia" w:cs="Times New Roman" w:hint="eastAsia"/>
          <w:sz w:val="22"/>
        </w:rPr>
        <w:t>下記の項目について</w:t>
      </w:r>
      <w:r w:rsidR="00492050" w:rsidRPr="006D31B7">
        <w:rPr>
          <w:rFonts w:asciiTheme="minorEastAsia" w:hAnsiTheme="minorEastAsia" w:cs="Times New Roman" w:hint="eastAsia"/>
          <w:sz w:val="22"/>
        </w:rPr>
        <w:t>記入漏れがないように明記すること。</w:t>
      </w:r>
      <w:r w:rsidR="00664D5D" w:rsidRPr="006D31B7">
        <w:rPr>
          <w:rFonts w:asciiTheme="minorEastAsia" w:hAnsiTheme="minorEastAsia" w:cs="Times New Roman" w:hint="eastAsia"/>
          <w:sz w:val="22"/>
        </w:rPr>
        <w:t>用紙の規格については、</w:t>
      </w:r>
      <w:r w:rsidR="00492050" w:rsidRPr="006D31B7">
        <w:rPr>
          <w:rFonts w:asciiTheme="minorEastAsia" w:hAnsiTheme="minorEastAsia" w:cs="Times New Roman" w:hint="eastAsia"/>
          <w:sz w:val="22"/>
        </w:rPr>
        <w:t>Ａ３版横長も認めるが、極力Ａ４版で統一すること。</w:t>
      </w:r>
    </w:p>
    <w:p w14:paraId="71E348C2" w14:textId="77777777" w:rsidR="00CE33E8" w:rsidRPr="006D31B7" w:rsidRDefault="00B330D7" w:rsidP="00B26A24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また</w:t>
      </w:r>
      <w:r w:rsidR="00CE33E8" w:rsidRPr="006D31B7">
        <w:rPr>
          <w:rFonts w:asciiTheme="minorEastAsia" w:hAnsiTheme="minorEastAsia" w:cs="Times New Roman" w:hint="eastAsia"/>
          <w:sz w:val="22"/>
        </w:rPr>
        <w:t>、技術提案書の頁数については、</w:t>
      </w:r>
      <w:r w:rsidRPr="006D31B7">
        <w:rPr>
          <w:rFonts w:asciiTheme="minorEastAsia" w:hAnsiTheme="minorEastAsia" w:cs="Times New Roman" w:hint="eastAsia"/>
          <w:sz w:val="22"/>
        </w:rPr>
        <w:t>20</w:t>
      </w:r>
      <w:r w:rsidR="00CE33E8" w:rsidRPr="006D31B7">
        <w:rPr>
          <w:rFonts w:asciiTheme="minorEastAsia" w:hAnsiTheme="minorEastAsia" w:cs="Times New Roman" w:hint="eastAsia"/>
          <w:sz w:val="22"/>
        </w:rPr>
        <w:t>頁以内とする</w:t>
      </w:r>
      <w:r w:rsidR="001215C0" w:rsidRPr="006D31B7">
        <w:rPr>
          <w:rFonts w:asciiTheme="minorEastAsia" w:hAnsiTheme="minorEastAsia" w:cs="Times New Roman" w:hint="eastAsia"/>
          <w:sz w:val="22"/>
        </w:rPr>
        <w:t>（表紙及び見積書、内訳書は20頁には含まない）</w:t>
      </w:r>
      <w:r w:rsidR="00CE33E8" w:rsidRPr="006D31B7">
        <w:rPr>
          <w:rFonts w:asciiTheme="minorEastAsia" w:hAnsiTheme="minorEastAsia" w:cs="Times New Roman" w:hint="eastAsia"/>
          <w:sz w:val="22"/>
        </w:rPr>
        <w:t>。</w:t>
      </w:r>
    </w:p>
    <w:p w14:paraId="376B3A3B" w14:textId="0072CF10" w:rsidR="002D3717" w:rsidRPr="006D6184" w:rsidRDefault="006D6184" w:rsidP="006D6184">
      <w:pPr>
        <w:ind w:firstLineChars="400" w:firstLine="88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①</w:t>
      </w:r>
      <w:r w:rsidR="002D3717" w:rsidRPr="006D6184">
        <w:rPr>
          <w:rFonts w:asciiTheme="minorEastAsia" w:hAnsiTheme="minorEastAsia" w:cs="Times New Roman"/>
          <w:sz w:val="22"/>
        </w:rPr>
        <w:t>業務施行における配置予定担当者の配置状況（様式第</w:t>
      </w:r>
      <w:r w:rsidR="00AD1435">
        <w:rPr>
          <w:rFonts w:asciiTheme="minorEastAsia" w:hAnsiTheme="minorEastAsia" w:cs="Times New Roman" w:hint="eastAsia"/>
          <w:sz w:val="22"/>
        </w:rPr>
        <w:t>８</w:t>
      </w:r>
      <w:r w:rsidR="002D3717" w:rsidRPr="006D6184">
        <w:rPr>
          <w:rFonts w:asciiTheme="minorEastAsia" w:hAnsiTheme="minorEastAsia" w:cs="Times New Roman"/>
          <w:sz w:val="22"/>
        </w:rPr>
        <w:t>号）</w:t>
      </w:r>
    </w:p>
    <w:p w14:paraId="27A5B7BC" w14:textId="4F7E5820" w:rsidR="002D3717" w:rsidRPr="006D31B7" w:rsidRDefault="002D3717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</w:t>
      </w:r>
      <w:r w:rsidR="003654E0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426987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795327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492050" w:rsidRPr="006D31B7">
        <w:rPr>
          <w:rFonts w:asciiTheme="minorEastAsia" w:hAnsiTheme="minorEastAsia" w:cs="ＭＳ 明朝" w:hint="eastAsia"/>
          <w:sz w:val="22"/>
        </w:rPr>
        <w:t>②</w:t>
      </w:r>
      <w:r w:rsidRPr="006D31B7">
        <w:rPr>
          <w:rFonts w:asciiTheme="minorEastAsia" w:hAnsiTheme="minorEastAsia" w:cs="Times New Roman"/>
          <w:sz w:val="22"/>
        </w:rPr>
        <w:t>業務遂行に係る成果品及び関係資料の秘密保守体制（様式第</w:t>
      </w:r>
      <w:r w:rsidR="00AD1435">
        <w:rPr>
          <w:rFonts w:asciiTheme="minorEastAsia" w:hAnsiTheme="minorEastAsia" w:cs="Times New Roman" w:hint="eastAsia"/>
          <w:sz w:val="22"/>
        </w:rPr>
        <w:t>９</w:t>
      </w:r>
      <w:r w:rsidRPr="006D31B7">
        <w:rPr>
          <w:rFonts w:asciiTheme="minorEastAsia" w:hAnsiTheme="minorEastAsia" w:cs="Times New Roman"/>
          <w:sz w:val="22"/>
        </w:rPr>
        <w:t>号）</w:t>
      </w:r>
    </w:p>
    <w:p w14:paraId="1B867A05" w14:textId="3D07B01F" w:rsidR="002D3717" w:rsidRPr="006D31B7" w:rsidRDefault="002D3717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</w:t>
      </w:r>
      <w:r w:rsidR="003654E0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492050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795327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492050" w:rsidRPr="006D31B7">
        <w:rPr>
          <w:rFonts w:asciiTheme="minorEastAsia" w:hAnsiTheme="minorEastAsia" w:cs="Times New Roman" w:hint="eastAsia"/>
          <w:sz w:val="22"/>
        </w:rPr>
        <w:t>③</w:t>
      </w:r>
      <w:r w:rsidR="00EA2BBC" w:rsidRPr="006D31B7">
        <w:rPr>
          <w:rFonts w:asciiTheme="minorEastAsia" w:hAnsiTheme="minorEastAsia" w:cs="Times New Roman"/>
          <w:sz w:val="22"/>
        </w:rPr>
        <w:t>当該事業に対する基本的な進め方（実施方針）</w:t>
      </w:r>
      <w:r w:rsidRPr="006D31B7">
        <w:rPr>
          <w:rFonts w:asciiTheme="minorEastAsia" w:hAnsiTheme="minorEastAsia" w:cs="Times New Roman"/>
          <w:sz w:val="22"/>
        </w:rPr>
        <w:t>（様式第</w:t>
      </w:r>
      <w:r w:rsidR="00795327" w:rsidRPr="006D31B7">
        <w:rPr>
          <w:rFonts w:asciiTheme="minorEastAsia" w:hAnsiTheme="minorEastAsia" w:cs="Times New Roman" w:hint="eastAsia"/>
          <w:sz w:val="22"/>
        </w:rPr>
        <w:t>10</w:t>
      </w:r>
      <w:r w:rsidRPr="006D31B7">
        <w:rPr>
          <w:rFonts w:asciiTheme="minorEastAsia" w:hAnsiTheme="minorEastAsia" w:cs="Times New Roman"/>
          <w:sz w:val="22"/>
        </w:rPr>
        <w:t>号）</w:t>
      </w:r>
    </w:p>
    <w:p w14:paraId="1103D9AD" w14:textId="6AFC7B29" w:rsidR="002D3717" w:rsidRPr="006D31B7" w:rsidRDefault="002D3717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</w:t>
      </w:r>
      <w:r w:rsidR="003654E0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97576A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795327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492050" w:rsidRPr="006D31B7">
        <w:rPr>
          <w:rFonts w:asciiTheme="minorEastAsia" w:hAnsiTheme="minorEastAsia" w:cs="Times New Roman" w:hint="eastAsia"/>
          <w:sz w:val="22"/>
        </w:rPr>
        <w:t>④</w:t>
      </w:r>
      <w:r w:rsidRPr="006D31B7">
        <w:rPr>
          <w:rFonts w:asciiTheme="minorEastAsia" w:hAnsiTheme="minorEastAsia" w:cs="Times New Roman"/>
          <w:sz w:val="22"/>
        </w:rPr>
        <w:t>業務遂行のフロー図（様式第</w:t>
      </w:r>
      <w:r w:rsidR="00795327" w:rsidRPr="006D31B7">
        <w:rPr>
          <w:rFonts w:asciiTheme="minorEastAsia" w:hAnsiTheme="minorEastAsia" w:cs="Times New Roman" w:hint="eastAsia"/>
          <w:sz w:val="22"/>
        </w:rPr>
        <w:t>11</w:t>
      </w:r>
      <w:r w:rsidRPr="006D31B7">
        <w:rPr>
          <w:rFonts w:asciiTheme="minorEastAsia" w:hAnsiTheme="minorEastAsia" w:cs="Times New Roman"/>
          <w:sz w:val="22"/>
        </w:rPr>
        <w:t>号）</w:t>
      </w:r>
    </w:p>
    <w:p w14:paraId="5BC27CBD" w14:textId="730DD54B" w:rsidR="002D3717" w:rsidRPr="006D31B7" w:rsidRDefault="002D3717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</w:t>
      </w:r>
      <w:r w:rsidR="003654E0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97576A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795327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492050" w:rsidRPr="006D31B7">
        <w:rPr>
          <w:rFonts w:asciiTheme="minorEastAsia" w:hAnsiTheme="minorEastAsia" w:cs="Times New Roman" w:hint="eastAsia"/>
          <w:sz w:val="22"/>
        </w:rPr>
        <w:t>⑤</w:t>
      </w:r>
      <w:r w:rsidR="003954F3" w:rsidRPr="006D31B7">
        <w:rPr>
          <w:rFonts w:asciiTheme="minorEastAsia" w:hAnsiTheme="minorEastAsia" w:cs="Times New Roman" w:hint="eastAsia"/>
          <w:sz w:val="22"/>
        </w:rPr>
        <w:t>工程</w:t>
      </w:r>
      <w:r w:rsidRPr="006D31B7">
        <w:rPr>
          <w:rFonts w:asciiTheme="minorEastAsia" w:hAnsiTheme="minorEastAsia" w:cs="Times New Roman"/>
          <w:sz w:val="22"/>
        </w:rPr>
        <w:t>計画表（様式第</w:t>
      </w:r>
      <w:r w:rsidR="00795327" w:rsidRPr="006D31B7">
        <w:rPr>
          <w:rFonts w:asciiTheme="minorEastAsia" w:hAnsiTheme="minorEastAsia" w:cs="Times New Roman" w:hint="eastAsia"/>
          <w:sz w:val="22"/>
        </w:rPr>
        <w:t>12</w:t>
      </w:r>
      <w:r w:rsidRPr="006D31B7">
        <w:rPr>
          <w:rFonts w:asciiTheme="minorEastAsia" w:hAnsiTheme="minorEastAsia" w:cs="Times New Roman"/>
          <w:sz w:val="22"/>
        </w:rPr>
        <w:t>号）</w:t>
      </w:r>
    </w:p>
    <w:p w14:paraId="4F385605" w14:textId="77777777" w:rsidR="002D3717" w:rsidRPr="006D31B7" w:rsidRDefault="002D3717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</w:t>
      </w:r>
      <w:r w:rsidR="003654E0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97576A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4B641A" w:rsidRPr="006D31B7">
        <w:rPr>
          <w:rFonts w:asciiTheme="minorEastAsia" w:hAnsiTheme="minorEastAsia" w:cs="Times New Roman" w:hint="eastAsia"/>
          <w:sz w:val="22"/>
        </w:rPr>
        <w:t xml:space="preserve">　⑥</w:t>
      </w:r>
      <w:r w:rsidRPr="006D31B7">
        <w:rPr>
          <w:rFonts w:asciiTheme="minorEastAsia" w:hAnsiTheme="minorEastAsia" w:cs="Times New Roman"/>
          <w:sz w:val="22"/>
        </w:rPr>
        <w:t>見積書（様式第</w:t>
      </w:r>
      <w:r w:rsidR="00795327" w:rsidRPr="006D31B7">
        <w:rPr>
          <w:rFonts w:asciiTheme="minorEastAsia" w:hAnsiTheme="minorEastAsia" w:cs="Times New Roman" w:hint="eastAsia"/>
          <w:sz w:val="22"/>
        </w:rPr>
        <w:t>13</w:t>
      </w:r>
      <w:r w:rsidRPr="006D31B7">
        <w:rPr>
          <w:rFonts w:asciiTheme="minorEastAsia" w:hAnsiTheme="minorEastAsia" w:cs="Times New Roman"/>
          <w:sz w:val="22"/>
        </w:rPr>
        <w:t>号）</w:t>
      </w:r>
    </w:p>
    <w:p w14:paraId="3F48E538" w14:textId="77777777" w:rsidR="002D3717" w:rsidRPr="006D31B7" w:rsidRDefault="002D3717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</w:t>
      </w:r>
      <w:r w:rsidR="003654E0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97576A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1215C0" w:rsidRPr="006D31B7">
        <w:rPr>
          <w:rFonts w:asciiTheme="minorEastAsia" w:hAnsiTheme="minorEastAsia" w:cs="Times New Roman" w:hint="eastAsia"/>
          <w:sz w:val="22"/>
        </w:rPr>
        <w:t xml:space="preserve">　※</w:t>
      </w:r>
      <w:r w:rsidR="00EF2336" w:rsidRPr="006D31B7">
        <w:rPr>
          <w:rFonts w:asciiTheme="minorEastAsia" w:hAnsiTheme="minorEastAsia" w:cs="Times New Roman"/>
          <w:sz w:val="22"/>
        </w:rPr>
        <w:t>積算根拠を示した内訳書を</w:t>
      </w:r>
      <w:r w:rsidR="00EF2336" w:rsidRPr="006D31B7">
        <w:rPr>
          <w:rFonts w:asciiTheme="minorEastAsia" w:hAnsiTheme="minorEastAsia" w:cs="Times New Roman" w:hint="eastAsia"/>
          <w:sz w:val="22"/>
        </w:rPr>
        <w:t>添付</w:t>
      </w:r>
      <w:r w:rsidRPr="006D31B7">
        <w:rPr>
          <w:rFonts w:asciiTheme="minorEastAsia" w:hAnsiTheme="minorEastAsia" w:cs="Times New Roman"/>
          <w:sz w:val="22"/>
        </w:rPr>
        <w:t>すること。</w:t>
      </w:r>
    </w:p>
    <w:p w14:paraId="6A8E624B" w14:textId="77777777" w:rsidR="002D3717" w:rsidRPr="006D31B7" w:rsidRDefault="00507A25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Pr="006D31B7">
        <w:rPr>
          <w:rFonts w:asciiTheme="minorEastAsia" w:hAnsiTheme="minorEastAsia" w:cs="Times New Roman" w:hint="eastAsia"/>
          <w:sz w:val="22"/>
        </w:rPr>
        <w:t>２</w:t>
      </w:r>
      <w:r w:rsidR="002D3717" w:rsidRPr="006D31B7">
        <w:rPr>
          <w:rFonts w:asciiTheme="minorEastAsia" w:hAnsiTheme="minorEastAsia" w:cs="Times New Roman"/>
          <w:sz w:val="22"/>
        </w:rPr>
        <w:t>）提出期限</w:t>
      </w:r>
    </w:p>
    <w:p w14:paraId="735DC5FD" w14:textId="44F13C14" w:rsidR="00524322" w:rsidRPr="006D31B7" w:rsidRDefault="00524322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</w:t>
      </w:r>
      <w:r w:rsidR="00465B86" w:rsidRPr="006D31B7">
        <w:rPr>
          <w:rFonts w:asciiTheme="minorEastAsia" w:hAnsiTheme="minorEastAsia" w:cs="Times New Roman" w:hint="eastAsia"/>
          <w:sz w:val="22"/>
        </w:rPr>
        <w:t>令和</w:t>
      </w:r>
      <w:r w:rsidR="008F1852">
        <w:rPr>
          <w:rFonts w:asciiTheme="minorEastAsia" w:hAnsiTheme="minorEastAsia" w:cs="Times New Roman" w:hint="eastAsia"/>
          <w:sz w:val="22"/>
        </w:rPr>
        <w:t>８</w:t>
      </w:r>
      <w:r w:rsidR="00465B86" w:rsidRPr="006D31B7">
        <w:rPr>
          <w:rFonts w:asciiTheme="minorEastAsia" w:hAnsiTheme="minorEastAsia" w:cs="Times New Roman" w:hint="eastAsia"/>
          <w:sz w:val="22"/>
        </w:rPr>
        <w:t>年</w:t>
      </w:r>
      <w:r w:rsidR="00C83E3C">
        <w:rPr>
          <w:rFonts w:asciiTheme="minorEastAsia" w:hAnsiTheme="minorEastAsia" w:cs="Times New Roman" w:hint="eastAsia"/>
          <w:sz w:val="22"/>
        </w:rPr>
        <w:t>２</w:t>
      </w:r>
      <w:r w:rsidRPr="006D31B7">
        <w:rPr>
          <w:rFonts w:asciiTheme="minorEastAsia" w:hAnsiTheme="minorEastAsia" w:cs="Times New Roman" w:hint="eastAsia"/>
          <w:sz w:val="22"/>
        </w:rPr>
        <w:t>月</w:t>
      </w:r>
      <w:r w:rsidR="00C83E3C">
        <w:rPr>
          <w:rFonts w:asciiTheme="minorEastAsia" w:hAnsiTheme="minorEastAsia" w:cs="Times New Roman" w:hint="eastAsia"/>
          <w:sz w:val="22"/>
        </w:rPr>
        <w:t>20</w:t>
      </w:r>
      <w:r w:rsidR="00465B86" w:rsidRPr="006D31B7">
        <w:rPr>
          <w:rFonts w:asciiTheme="minorEastAsia" w:hAnsiTheme="minorEastAsia" w:cs="Times New Roman" w:hint="eastAsia"/>
          <w:sz w:val="22"/>
        </w:rPr>
        <w:t>日（</w:t>
      </w:r>
      <w:r w:rsidR="000E78BB">
        <w:rPr>
          <w:rFonts w:asciiTheme="minorEastAsia" w:hAnsiTheme="minorEastAsia" w:cs="Times New Roman" w:hint="eastAsia"/>
          <w:sz w:val="22"/>
        </w:rPr>
        <w:t>金</w:t>
      </w:r>
      <w:r w:rsidRPr="006D31B7">
        <w:rPr>
          <w:rFonts w:asciiTheme="minorEastAsia" w:hAnsiTheme="minorEastAsia" w:cs="Times New Roman" w:hint="eastAsia"/>
          <w:sz w:val="22"/>
        </w:rPr>
        <w:t>）午後5時必着</w:t>
      </w:r>
    </w:p>
    <w:p w14:paraId="6F816694" w14:textId="77777777" w:rsidR="002D3717" w:rsidRPr="006D31B7" w:rsidRDefault="00507A25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Pr="006D31B7">
        <w:rPr>
          <w:rFonts w:asciiTheme="minorEastAsia" w:hAnsiTheme="minorEastAsia" w:cs="Times New Roman" w:hint="eastAsia"/>
          <w:sz w:val="22"/>
        </w:rPr>
        <w:t>３</w:t>
      </w:r>
      <w:r w:rsidR="002D3717" w:rsidRPr="006D31B7">
        <w:rPr>
          <w:rFonts w:asciiTheme="minorEastAsia" w:hAnsiTheme="minorEastAsia" w:cs="Times New Roman"/>
          <w:sz w:val="22"/>
        </w:rPr>
        <w:t>）提出方法</w:t>
      </w:r>
    </w:p>
    <w:p w14:paraId="52493CB7" w14:textId="6B8649F5" w:rsidR="002D3717" w:rsidRPr="006D31B7" w:rsidRDefault="00043585" w:rsidP="00B26A24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提出は、持参又は郵送と</w:t>
      </w:r>
      <w:r w:rsidRPr="006D31B7">
        <w:rPr>
          <w:rFonts w:asciiTheme="minorEastAsia" w:hAnsiTheme="minorEastAsia" w:cs="Times New Roman" w:hint="eastAsia"/>
          <w:sz w:val="22"/>
        </w:rPr>
        <w:t>する。</w:t>
      </w:r>
      <w:r w:rsidR="002D3717" w:rsidRPr="006D31B7">
        <w:rPr>
          <w:rFonts w:asciiTheme="minorEastAsia" w:hAnsiTheme="minorEastAsia" w:cs="Times New Roman"/>
          <w:sz w:val="22"/>
        </w:rPr>
        <w:t>持参の場合は、土・日・祝日を除き、午前</w:t>
      </w:r>
      <w:r w:rsidR="00AD1435">
        <w:rPr>
          <w:rFonts w:asciiTheme="minorEastAsia" w:hAnsiTheme="minorEastAsia" w:cs="Times New Roman" w:hint="eastAsia"/>
          <w:sz w:val="22"/>
        </w:rPr>
        <w:t>９</w:t>
      </w:r>
      <w:r w:rsidR="002D3717" w:rsidRPr="006D31B7">
        <w:rPr>
          <w:rFonts w:asciiTheme="minorEastAsia" w:hAnsiTheme="minorEastAsia" w:cs="Times New Roman"/>
          <w:sz w:val="22"/>
        </w:rPr>
        <w:t>時から午後</w:t>
      </w:r>
      <w:r w:rsidR="00AD1435">
        <w:rPr>
          <w:rFonts w:asciiTheme="minorEastAsia" w:hAnsiTheme="minorEastAsia" w:cs="Times New Roman" w:hint="eastAsia"/>
          <w:sz w:val="22"/>
        </w:rPr>
        <w:t>５</w:t>
      </w:r>
      <w:r w:rsidR="002D3717" w:rsidRPr="006D31B7">
        <w:rPr>
          <w:rFonts w:asciiTheme="minorEastAsia" w:hAnsiTheme="minorEastAsia" w:cs="Times New Roman"/>
          <w:sz w:val="22"/>
        </w:rPr>
        <w:t>時までとし、郵送の場合は</w:t>
      </w:r>
      <w:r w:rsidR="00871C01" w:rsidRPr="006D31B7">
        <w:rPr>
          <w:rFonts w:asciiTheme="minorEastAsia" w:hAnsiTheme="minorEastAsia" w:cs="Times New Roman" w:hint="eastAsia"/>
          <w:sz w:val="22"/>
        </w:rPr>
        <w:t>期限内必着とする</w:t>
      </w:r>
      <w:r w:rsidR="008D21E1" w:rsidRPr="006D31B7">
        <w:rPr>
          <w:rFonts w:asciiTheme="minorEastAsia" w:hAnsiTheme="minorEastAsia" w:cs="Times New Roman" w:hint="eastAsia"/>
          <w:sz w:val="22"/>
        </w:rPr>
        <w:t>。</w:t>
      </w:r>
    </w:p>
    <w:p w14:paraId="5EAB298C" w14:textId="77777777" w:rsidR="002D3717" w:rsidRPr="006D31B7" w:rsidRDefault="00507A25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Pr="006D31B7">
        <w:rPr>
          <w:rFonts w:asciiTheme="minorEastAsia" w:hAnsiTheme="minorEastAsia" w:cs="Times New Roman" w:hint="eastAsia"/>
          <w:sz w:val="22"/>
        </w:rPr>
        <w:t>４</w:t>
      </w:r>
      <w:r w:rsidR="002D3717" w:rsidRPr="006D31B7">
        <w:rPr>
          <w:rFonts w:asciiTheme="minorEastAsia" w:hAnsiTheme="minorEastAsia" w:cs="Times New Roman"/>
          <w:sz w:val="22"/>
        </w:rPr>
        <w:t>）提出部数</w:t>
      </w:r>
    </w:p>
    <w:p w14:paraId="6765BD5E" w14:textId="62274BA8" w:rsidR="006A12B6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</w:t>
      </w:r>
      <w:r w:rsidR="0097576A" w:rsidRPr="006D31B7">
        <w:rPr>
          <w:rFonts w:asciiTheme="minorEastAsia" w:hAnsiTheme="minorEastAsia" w:cs="Times New Roman" w:hint="eastAsia"/>
          <w:sz w:val="22"/>
        </w:rPr>
        <w:t xml:space="preserve">　</w:t>
      </w:r>
      <w:r w:rsidR="006A12B6" w:rsidRPr="006D31B7">
        <w:rPr>
          <w:rFonts w:asciiTheme="minorEastAsia" w:hAnsiTheme="minorEastAsia" w:cs="Times New Roman" w:hint="eastAsia"/>
          <w:sz w:val="22"/>
        </w:rPr>
        <w:t>①</w:t>
      </w:r>
      <w:r w:rsidRPr="006D31B7">
        <w:rPr>
          <w:rFonts w:asciiTheme="minorEastAsia" w:hAnsiTheme="minorEastAsia" w:cs="Times New Roman"/>
          <w:sz w:val="22"/>
        </w:rPr>
        <w:t>書面</w:t>
      </w:r>
      <w:r w:rsidR="008F1852">
        <w:rPr>
          <w:rFonts w:asciiTheme="minorEastAsia" w:hAnsiTheme="minorEastAsia" w:cs="Times New Roman" w:hint="eastAsia"/>
          <w:sz w:val="22"/>
        </w:rPr>
        <w:t>９</w:t>
      </w:r>
      <w:r w:rsidRPr="006D31B7">
        <w:rPr>
          <w:rFonts w:asciiTheme="minorEastAsia" w:hAnsiTheme="minorEastAsia" w:cs="Times New Roman"/>
          <w:sz w:val="22"/>
        </w:rPr>
        <w:t>部</w:t>
      </w:r>
      <w:r w:rsidR="006A12B6" w:rsidRPr="006D31B7">
        <w:rPr>
          <w:rFonts w:asciiTheme="minorEastAsia" w:hAnsiTheme="minorEastAsia" w:cs="Times New Roman" w:hint="eastAsia"/>
          <w:sz w:val="22"/>
        </w:rPr>
        <w:t>（正本</w:t>
      </w:r>
      <w:r w:rsidR="00AD1435">
        <w:rPr>
          <w:rFonts w:asciiTheme="minorEastAsia" w:hAnsiTheme="minorEastAsia" w:cs="Times New Roman" w:hint="eastAsia"/>
          <w:sz w:val="22"/>
        </w:rPr>
        <w:t>１</w:t>
      </w:r>
      <w:r w:rsidR="006A12B6" w:rsidRPr="006D31B7">
        <w:rPr>
          <w:rFonts w:asciiTheme="minorEastAsia" w:hAnsiTheme="minorEastAsia" w:cs="Times New Roman" w:hint="eastAsia"/>
          <w:sz w:val="22"/>
        </w:rPr>
        <w:t>部、副本</w:t>
      </w:r>
      <w:r w:rsidR="008F1852">
        <w:rPr>
          <w:rFonts w:asciiTheme="minorEastAsia" w:hAnsiTheme="minorEastAsia" w:cs="Times New Roman" w:hint="eastAsia"/>
          <w:sz w:val="22"/>
        </w:rPr>
        <w:t>８</w:t>
      </w:r>
      <w:r w:rsidR="006A12B6" w:rsidRPr="006D31B7">
        <w:rPr>
          <w:rFonts w:asciiTheme="minorEastAsia" w:hAnsiTheme="minorEastAsia" w:cs="Times New Roman" w:hint="eastAsia"/>
          <w:sz w:val="22"/>
        </w:rPr>
        <w:t>部）</w:t>
      </w:r>
    </w:p>
    <w:p w14:paraId="451EB35D" w14:textId="77777777" w:rsidR="002D3717" w:rsidRPr="006D31B7" w:rsidRDefault="006A12B6" w:rsidP="00B26A24">
      <w:pPr>
        <w:ind w:leftChars="100" w:left="210" w:firstLineChars="300" w:firstLine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②</w:t>
      </w:r>
      <w:r w:rsidR="002D3717" w:rsidRPr="006D31B7">
        <w:rPr>
          <w:rFonts w:asciiTheme="minorEastAsia" w:hAnsiTheme="minorEastAsia" w:cs="Times New Roman"/>
          <w:sz w:val="22"/>
        </w:rPr>
        <w:t>電子データ一式（ＰＤＦファイル）</w:t>
      </w:r>
    </w:p>
    <w:p w14:paraId="45D3C60F" w14:textId="77777777" w:rsidR="00EF2336" w:rsidRPr="006D31B7" w:rsidRDefault="00EF2336" w:rsidP="002D3717">
      <w:pPr>
        <w:rPr>
          <w:rFonts w:asciiTheme="minorEastAsia" w:hAnsiTheme="minorEastAsia" w:cs="Times New Roman"/>
          <w:sz w:val="22"/>
        </w:rPr>
      </w:pPr>
    </w:p>
    <w:p w14:paraId="68620E08" w14:textId="77777777" w:rsidR="002D3717" w:rsidRPr="006D31B7" w:rsidRDefault="00195A50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12</w:t>
      </w:r>
      <w:r w:rsidR="00B26A24" w:rsidRPr="006D31B7">
        <w:rPr>
          <w:rFonts w:asciiTheme="minorEastAsia" w:hAnsiTheme="minorEastAsia" w:cs="Times New Roman" w:hint="eastAsia"/>
          <w:sz w:val="22"/>
        </w:rPr>
        <w:t>.</w:t>
      </w:r>
      <w:r w:rsidR="002D3717" w:rsidRPr="006D31B7">
        <w:rPr>
          <w:rFonts w:asciiTheme="minorEastAsia" w:hAnsiTheme="minorEastAsia" w:cs="Times New Roman"/>
          <w:sz w:val="22"/>
        </w:rPr>
        <w:t>一次審査の選定基準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692"/>
        <w:gridCol w:w="1134"/>
        <w:gridCol w:w="2976"/>
      </w:tblGrid>
      <w:tr w:rsidR="006D31B7" w:rsidRPr="006D31B7" w14:paraId="2FB69218" w14:textId="77777777" w:rsidTr="0040703C">
        <w:trPr>
          <w:trHeight w:val="737"/>
        </w:trPr>
        <w:tc>
          <w:tcPr>
            <w:tcW w:w="1696" w:type="dxa"/>
            <w:vAlign w:val="center"/>
          </w:tcPr>
          <w:p w14:paraId="14C127EB" w14:textId="77777777" w:rsidR="00DB7874" w:rsidRPr="006D31B7" w:rsidRDefault="00DB7874" w:rsidP="004070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審査項目</w:t>
            </w:r>
          </w:p>
        </w:tc>
        <w:tc>
          <w:tcPr>
            <w:tcW w:w="3692" w:type="dxa"/>
            <w:vAlign w:val="center"/>
          </w:tcPr>
          <w:p w14:paraId="51252222" w14:textId="77777777" w:rsidR="00DB7874" w:rsidRPr="006D31B7" w:rsidRDefault="00DB7874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審査の内容</w:t>
            </w:r>
          </w:p>
        </w:tc>
        <w:tc>
          <w:tcPr>
            <w:tcW w:w="1134" w:type="dxa"/>
            <w:vAlign w:val="center"/>
          </w:tcPr>
          <w:p w14:paraId="189B624C" w14:textId="77777777" w:rsidR="00DB7874" w:rsidRPr="006D31B7" w:rsidRDefault="00DB7874" w:rsidP="004070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基準点数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C16BF53" w14:textId="77777777" w:rsidR="00DB7874" w:rsidRPr="006D31B7" w:rsidRDefault="00DB7874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選定基準</w:t>
            </w:r>
          </w:p>
        </w:tc>
      </w:tr>
      <w:tr w:rsidR="006D31B7" w:rsidRPr="006D31B7" w14:paraId="4DEB9ED2" w14:textId="77777777" w:rsidTr="0040703C">
        <w:trPr>
          <w:trHeight w:val="1587"/>
        </w:trPr>
        <w:tc>
          <w:tcPr>
            <w:tcW w:w="1696" w:type="dxa"/>
            <w:vAlign w:val="center"/>
          </w:tcPr>
          <w:p w14:paraId="0A0F6C60" w14:textId="77777777" w:rsidR="00BC18CD" w:rsidRPr="006D31B7" w:rsidRDefault="00BC18CD" w:rsidP="004070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１．</w:t>
            </w:r>
            <w:r w:rsidRPr="006D31B7">
              <w:rPr>
                <w:rFonts w:asciiTheme="minorEastAsia" w:hAnsiTheme="minorEastAsia" w:cs="Times New Roman"/>
                <w:sz w:val="22"/>
              </w:rPr>
              <w:t>会社の</w:t>
            </w:r>
          </w:p>
          <w:p w14:paraId="0CBD678F" w14:textId="77777777" w:rsidR="00BC18CD" w:rsidRPr="006D31B7" w:rsidRDefault="00BC18CD" w:rsidP="004070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業務処理能力</w:t>
            </w:r>
          </w:p>
        </w:tc>
        <w:tc>
          <w:tcPr>
            <w:tcW w:w="3692" w:type="dxa"/>
            <w:vAlign w:val="center"/>
          </w:tcPr>
          <w:p w14:paraId="593A93C4" w14:textId="77777777" w:rsidR="00BC18CD" w:rsidRPr="006D31B7" w:rsidRDefault="00BC18CD" w:rsidP="00DB7874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会社の経営状況</w:t>
            </w:r>
          </w:p>
          <w:p w14:paraId="3743B699" w14:textId="77777777" w:rsidR="00BC18CD" w:rsidRPr="006D31B7" w:rsidRDefault="00BC18CD" w:rsidP="00DB7874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業務施行における配置予定担当者の配置状況</w:t>
            </w:r>
          </w:p>
        </w:tc>
        <w:tc>
          <w:tcPr>
            <w:tcW w:w="1134" w:type="dxa"/>
            <w:vAlign w:val="center"/>
          </w:tcPr>
          <w:p w14:paraId="3BC0D0BE" w14:textId="77777777" w:rsidR="00BC18CD" w:rsidRPr="006D31B7" w:rsidRDefault="00BC18CD" w:rsidP="00BC18CD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10</w:t>
            </w:r>
            <w:r w:rsidRPr="006D31B7">
              <w:rPr>
                <w:rFonts w:asciiTheme="minorEastAsia" w:hAnsiTheme="minorEastAsia" w:cs="Times New Roman"/>
                <w:sz w:val="22"/>
              </w:rPr>
              <w:t>点</w:t>
            </w:r>
          </w:p>
        </w:tc>
        <w:tc>
          <w:tcPr>
            <w:tcW w:w="2976" w:type="dxa"/>
            <w:vAlign w:val="center"/>
          </w:tcPr>
          <w:p w14:paraId="6F14D599" w14:textId="77777777" w:rsidR="00BC18CD" w:rsidRPr="006D31B7" w:rsidRDefault="00BC18CD" w:rsidP="002D3717">
            <w:pPr>
              <w:numPr>
                <w:ilvl w:val="0"/>
                <w:numId w:val="2"/>
              </w:numPr>
              <w:ind w:left="317" w:hanging="317"/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経営の状況</w:t>
            </w:r>
          </w:p>
          <w:p w14:paraId="0D5340DA" w14:textId="094C0662" w:rsidR="00BF7764" w:rsidRPr="006D31B7" w:rsidRDefault="00BC18CD" w:rsidP="00BF7764">
            <w:pPr>
              <w:pStyle w:val="a9"/>
              <w:numPr>
                <w:ilvl w:val="0"/>
                <w:numId w:val="2"/>
              </w:numPr>
              <w:ind w:leftChars="0" w:left="220" w:hangingChars="100" w:hanging="22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専門分野における</w:t>
            </w:r>
            <w:r w:rsidR="00452C2B">
              <w:rPr>
                <w:rFonts w:asciiTheme="minorEastAsia" w:hAnsiTheme="minorEastAsia" w:cs="Times New Roman" w:hint="eastAsia"/>
                <w:sz w:val="22"/>
              </w:rPr>
              <w:t>経験ある技術者の保有状況</w:t>
            </w:r>
          </w:p>
        </w:tc>
      </w:tr>
      <w:tr w:rsidR="006D31B7" w:rsidRPr="006D31B7" w14:paraId="6C5A9F5C" w14:textId="77777777" w:rsidTr="0040703C">
        <w:trPr>
          <w:trHeight w:val="850"/>
        </w:trPr>
        <w:tc>
          <w:tcPr>
            <w:tcW w:w="1696" w:type="dxa"/>
            <w:vAlign w:val="center"/>
          </w:tcPr>
          <w:p w14:paraId="6338BDE5" w14:textId="77777777" w:rsidR="0040703C" w:rsidRPr="006D31B7" w:rsidRDefault="00EA5907" w:rsidP="004070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２．</w:t>
            </w:r>
            <w:r w:rsidR="00DB7874" w:rsidRPr="006D31B7">
              <w:rPr>
                <w:rFonts w:asciiTheme="minorEastAsia" w:hAnsiTheme="minorEastAsia" w:cs="Times New Roman"/>
                <w:sz w:val="22"/>
              </w:rPr>
              <w:t>業務の</w:t>
            </w:r>
          </w:p>
          <w:p w14:paraId="12D9F1B5" w14:textId="77777777" w:rsidR="00DB7874" w:rsidRPr="006D31B7" w:rsidRDefault="00DB7874" w:rsidP="004070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実施方針</w:t>
            </w:r>
          </w:p>
        </w:tc>
        <w:tc>
          <w:tcPr>
            <w:tcW w:w="3692" w:type="dxa"/>
            <w:vAlign w:val="center"/>
          </w:tcPr>
          <w:p w14:paraId="4E1A555D" w14:textId="77777777" w:rsidR="00DB7874" w:rsidRPr="006D31B7" w:rsidRDefault="00DB7874" w:rsidP="00DB7874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会社の秘密保守体制、基本的な考え方</w:t>
            </w:r>
          </w:p>
        </w:tc>
        <w:tc>
          <w:tcPr>
            <w:tcW w:w="1134" w:type="dxa"/>
            <w:vAlign w:val="center"/>
          </w:tcPr>
          <w:p w14:paraId="6349BBDB" w14:textId="77777777" w:rsidR="00DB7874" w:rsidRPr="006D31B7" w:rsidRDefault="00DB7874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10点</w:t>
            </w:r>
          </w:p>
        </w:tc>
        <w:tc>
          <w:tcPr>
            <w:tcW w:w="2976" w:type="dxa"/>
            <w:vAlign w:val="center"/>
          </w:tcPr>
          <w:p w14:paraId="1EB8B00E" w14:textId="77777777" w:rsidR="00DB7874" w:rsidRPr="006D31B7" w:rsidRDefault="00411747" w:rsidP="00411747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①</w:t>
            </w:r>
            <w:r w:rsidR="00DB7874" w:rsidRPr="006D31B7">
              <w:rPr>
                <w:rFonts w:asciiTheme="minorEastAsia" w:hAnsiTheme="minorEastAsia" w:cs="Times New Roman"/>
                <w:sz w:val="22"/>
              </w:rPr>
              <w:t>秘密保守体制は適正か</w:t>
            </w:r>
          </w:p>
          <w:p w14:paraId="2E46C75A" w14:textId="77777777" w:rsidR="00DB7874" w:rsidRPr="006D31B7" w:rsidRDefault="00DB7874" w:rsidP="002D37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ＭＳ 明朝" w:hint="eastAsia"/>
                <w:sz w:val="22"/>
              </w:rPr>
              <w:t>②</w:t>
            </w:r>
            <w:r w:rsidRPr="006D31B7">
              <w:rPr>
                <w:rFonts w:asciiTheme="minorEastAsia" w:hAnsiTheme="minorEastAsia" w:cs="Times New Roman"/>
                <w:sz w:val="22"/>
              </w:rPr>
              <w:t>実施方針は的確か</w:t>
            </w:r>
          </w:p>
        </w:tc>
      </w:tr>
      <w:tr w:rsidR="006D31B7" w:rsidRPr="006D31B7" w14:paraId="0DFF42A6" w14:textId="77777777" w:rsidTr="0040703C">
        <w:trPr>
          <w:trHeight w:val="1065"/>
        </w:trPr>
        <w:tc>
          <w:tcPr>
            <w:tcW w:w="1696" w:type="dxa"/>
            <w:vMerge w:val="restart"/>
            <w:vAlign w:val="center"/>
          </w:tcPr>
          <w:p w14:paraId="6BA07A31" w14:textId="77777777" w:rsidR="001924A6" w:rsidRPr="006D31B7" w:rsidRDefault="001924A6" w:rsidP="004245A1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lastRenderedPageBreak/>
              <w:t>３．</w:t>
            </w:r>
            <w:r w:rsidRPr="006D31B7">
              <w:rPr>
                <w:rFonts w:asciiTheme="minorEastAsia" w:hAnsiTheme="minorEastAsia" w:cs="Times New Roman"/>
                <w:sz w:val="22"/>
              </w:rPr>
              <w:t>技術提案</w:t>
            </w:r>
          </w:p>
        </w:tc>
        <w:tc>
          <w:tcPr>
            <w:tcW w:w="3692" w:type="dxa"/>
            <w:vMerge w:val="restart"/>
            <w:vAlign w:val="center"/>
          </w:tcPr>
          <w:p w14:paraId="067C87B1" w14:textId="77777777" w:rsidR="001924A6" w:rsidRPr="006D31B7" w:rsidRDefault="001924A6" w:rsidP="00DB7874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技術提案の内容</w:t>
            </w:r>
          </w:p>
        </w:tc>
        <w:tc>
          <w:tcPr>
            <w:tcW w:w="1134" w:type="dxa"/>
            <w:vAlign w:val="center"/>
          </w:tcPr>
          <w:p w14:paraId="726E3557" w14:textId="77777777" w:rsidR="001924A6" w:rsidRPr="006D31B7" w:rsidRDefault="001924A6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5点</w:t>
            </w:r>
          </w:p>
        </w:tc>
        <w:tc>
          <w:tcPr>
            <w:tcW w:w="2976" w:type="dxa"/>
            <w:vAlign w:val="center"/>
          </w:tcPr>
          <w:p w14:paraId="0901329C" w14:textId="77777777" w:rsidR="001924A6" w:rsidRPr="006D31B7" w:rsidRDefault="001924A6" w:rsidP="00AE356F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本市の現状や課題</w:t>
            </w:r>
            <w:r w:rsidR="00AE356F" w:rsidRPr="006D31B7">
              <w:rPr>
                <w:rFonts w:asciiTheme="minorEastAsia" w:hAnsiTheme="minorEastAsia" w:cs="Times New Roman" w:hint="eastAsia"/>
                <w:sz w:val="22"/>
              </w:rPr>
              <w:t>、</w:t>
            </w:r>
            <w:r w:rsidR="00AE356F" w:rsidRPr="006D31B7">
              <w:rPr>
                <w:rFonts w:ascii="ＭＳ 明朝" w:hAnsi="ＭＳ 明朝" w:hint="eastAsia"/>
                <w:sz w:val="22"/>
              </w:rPr>
              <w:t>市民ニーズの変化</w:t>
            </w:r>
            <w:r w:rsidRPr="006D31B7">
              <w:rPr>
                <w:rFonts w:asciiTheme="minorEastAsia" w:hAnsiTheme="minorEastAsia" w:cs="Times New Roman" w:hint="eastAsia"/>
                <w:sz w:val="22"/>
              </w:rPr>
              <w:t>などを踏まえた実現性の高い提案となっているか</w:t>
            </w:r>
          </w:p>
        </w:tc>
      </w:tr>
      <w:tr w:rsidR="006D31B7" w:rsidRPr="006D31B7" w14:paraId="20181493" w14:textId="77777777" w:rsidTr="0040703C">
        <w:trPr>
          <w:trHeight w:val="1134"/>
        </w:trPr>
        <w:tc>
          <w:tcPr>
            <w:tcW w:w="1696" w:type="dxa"/>
            <w:vMerge/>
            <w:vAlign w:val="center"/>
          </w:tcPr>
          <w:p w14:paraId="14AC81B8" w14:textId="77777777" w:rsidR="001924A6" w:rsidRPr="006D31B7" w:rsidRDefault="001924A6" w:rsidP="004245A1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692" w:type="dxa"/>
            <w:vMerge/>
            <w:vAlign w:val="center"/>
          </w:tcPr>
          <w:p w14:paraId="38F93826" w14:textId="77777777" w:rsidR="001924A6" w:rsidRPr="006D31B7" w:rsidRDefault="001924A6" w:rsidP="00DB7874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EBEE82" w14:textId="77777777" w:rsidR="001924A6" w:rsidRPr="006D31B7" w:rsidRDefault="001924A6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5点</w:t>
            </w:r>
          </w:p>
        </w:tc>
        <w:tc>
          <w:tcPr>
            <w:tcW w:w="2976" w:type="dxa"/>
            <w:vAlign w:val="center"/>
          </w:tcPr>
          <w:p w14:paraId="3529CFDD" w14:textId="77777777" w:rsidR="001924A6" w:rsidRPr="006D31B7" w:rsidRDefault="001924A6" w:rsidP="001924A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提案書はわかりやすく、計画性のある提案内容となっているか</w:t>
            </w:r>
          </w:p>
        </w:tc>
      </w:tr>
      <w:tr w:rsidR="006D31B7" w:rsidRPr="006D31B7" w14:paraId="22EAB6CC" w14:textId="77777777" w:rsidTr="0040703C">
        <w:trPr>
          <w:trHeight w:val="454"/>
        </w:trPr>
        <w:tc>
          <w:tcPr>
            <w:tcW w:w="1696" w:type="dxa"/>
            <w:vMerge/>
            <w:vAlign w:val="center"/>
          </w:tcPr>
          <w:p w14:paraId="56DA0339" w14:textId="77777777" w:rsidR="001924A6" w:rsidRPr="006D31B7" w:rsidRDefault="001924A6" w:rsidP="004245A1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692" w:type="dxa"/>
            <w:vMerge/>
            <w:vAlign w:val="center"/>
          </w:tcPr>
          <w:p w14:paraId="04BA87EA" w14:textId="77777777" w:rsidR="001924A6" w:rsidRPr="006D31B7" w:rsidRDefault="001924A6" w:rsidP="00DB7874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2FCC632" w14:textId="77777777" w:rsidR="001924A6" w:rsidRPr="006D31B7" w:rsidRDefault="001924A6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5点</w:t>
            </w:r>
          </w:p>
        </w:tc>
        <w:tc>
          <w:tcPr>
            <w:tcW w:w="2976" w:type="dxa"/>
            <w:vAlign w:val="center"/>
          </w:tcPr>
          <w:p w14:paraId="364C29C2" w14:textId="77777777" w:rsidR="001924A6" w:rsidRPr="006D31B7" w:rsidRDefault="001924A6" w:rsidP="001924A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実行能力があるか</w:t>
            </w:r>
          </w:p>
        </w:tc>
      </w:tr>
      <w:tr w:rsidR="006D31B7" w:rsidRPr="006D31B7" w14:paraId="4DFEFA65" w14:textId="77777777" w:rsidTr="0040703C">
        <w:trPr>
          <w:trHeight w:val="1134"/>
        </w:trPr>
        <w:tc>
          <w:tcPr>
            <w:tcW w:w="1696" w:type="dxa"/>
            <w:vMerge/>
            <w:vAlign w:val="center"/>
          </w:tcPr>
          <w:p w14:paraId="217366E2" w14:textId="77777777" w:rsidR="001924A6" w:rsidRPr="006D31B7" w:rsidRDefault="001924A6" w:rsidP="004245A1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692" w:type="dxa"/>
            <w:vMerge/>
            <w:vAlign w:val="center"/>
          </w:tcPr>
          <w:p w14:paraId="633EBD79" w14:textId="77777777" w:rsidR="001924A6" w:rsidRPr="006D31B7" w:rsidRDefault="001924A6" w:rsidP="00DB7874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8F7AED5" w14:textId="77777777" w:rsidR="001924A6" w:rsidRPr="006D31B7" w:rsidRDefault="001924A6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5点</w:t>
            </w:r>
          </w:p>
        </w:tc>
        <w:tc>
          <w:tcPr>
            <w:tcW w:w="2976" w:type="dxa"/>
            <w:vAlign w:val="center"/>
          </w:tcPr>
          <w:p w14:paraId="50FB2673" w14:textId="77777777" w:rsidR="001924A6" w:rsidRPr="006D31B7" w:rsidRDefault="001924A6" w:rsidP="001924A6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過去の実績において、本市が参考とすべき事業を実施しているか</w:t>
            </w:r>
          </w:p>
        </w:tc>
      </w:tr>
      <w:tr w:rsidR="006D31B7" w:rsidRPr="006D31B7" w14:paraId="0E5029EA" w14:textId="77777777" w:rsidTr="0040703C">
        <w:trPr>
          <w:trHeight w:val="1134"/>
        </w:trPr>
        <w:tc>
          <w:tcPr>
            <w:tcW w:w="1696" w:type="dxa"/>
            <w:vAlign w:val="center"/>
          </w:tcPr>
          <w:p w14:paraId="49D8CEC1" w14:textId="77777777" w:rsidR="00DB7874" w:rsidRPr="006D31B7" w:rsidRDefault="00EA5907" w:rsidP="00697FCF">
            <w:pPr>
              <w:ind w:firstLineChars="50" w:firstLine="110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４．</w:t>
            </w:r>
            <w:r w:rsidR="00DB7874" w:rsidRPr="006D31B7">
              <w:rPr>
                <w:rFonts w:asciiTheme="minorEastAsia" w:hAnsiTheme="minorEastAsia" w:cs="Times New Roman"/>
                <w:sz w:val="22"/>
              </w:rPr>
              <w:t>価格</w:t>
            </w:r>
          </w:p>
        </w:tc>
        <w:tc>
          <w:tcPr>
            <w:tcW w:w="3692" w:type="dxa"/>
            <w:vAlign w:val="center"/>
          </w:tcPr>
          <w:p w14:paraId="1D80A8B1" w14:textId="77777777" w:rsidR="00DB7874" w:rsidRPr="006D31B7" w:rsidRDefault="00DB7874" w:rsidP="00DB7874">
            <w:pPr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技術提案に対する価格</w:t>
            </w:r>
          </w:p>
        </w:tc>
        <w:tc>
          <w:tcPr>
            <w:tcW w:w="1134" w:type="dxa"/>
            <w:vAlign w:val="center"/>
          </w:tcPr>
          <w:p w14:paraId="6BD45B53" w14:textId="77777777" w:rsidR="00DB7874" w:rsidRPr="006D31B7" w:rsidRDefault="001924A6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10</w:t>
            </w:r>
            <w:r w:rsidR="00DB7874" w:rsidRPr="006D31B7">
              <w:rPr>
                <w:rFonts w:asciiTheme="minorEastAsia" w:hAnsiTheme="minorEastAsia" w:cs="Times New Roman"/>
                <w:sz w:val="22"/>
              </w:rPr>
              <w:t>点</w:t>
            </w:r>
          </w:p>
        </w:tc>
        <w:tc>
          <w:tcPr>
            <w:tcW w:w="2976" w:type="dxa"/>
            <w:vAlign w:val="center"/>
          </w:tcPr>
          <w:p w14:paraId="4CC074DD" w14:textId="77777777" w:rsidR="00DB7874" w:rsidRPr="006D31B7" w:rsidRDefault="00DB7874" w:rsidP="008C511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予算の範囲内で最大の効果を出す適切な価格になっているか</w:t>
            </w:r>
          </w:p>
        </w:tc>
      </w:tr>
      <w:tr w:rsidR="006D31B7" w:rsidRPr="006D31B7" w14:paraId="62A6F0B7" w14:textId="77777777" w:rsidTr="0040703C">
        <w:trPr>
          <w:trHeight w:val="454"/>
        </w:trPr>
        <w:tc>
          <w:tcPr>
            <w:tcW w:w="5388" w:type="dxa"/>
            <w:gridSpan w:val="2"/>
            <w:vAlign w:val="center"/>
          </w:tcPr>
          <w:p w14:paraId="3464B180" w14:textId="77777777" w:rsidR="002D3717" w:rsidRPr="006D31B7" w:rsidRDefault="002D3717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合計</w:t>
            </w:r>
          </w:p>
        </w:tc>
        <w:tc>
          <w:tcPr>
            <w:tcW w:w="1134" w:type="dxa"/>
            <w:vAlign w:val="center"/>
          </w:tcPr>
          <w:p w14:paraId="15FA5DE2" w14:textId="77777777" w:rsidR="002D3717" w:rsidRPr="006D31B7" w:rsidRDefault="002D5031" w:rsidP="002D3717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5</w:t>
            </w:r>
            <w:r w:rsidR="002D3717" w:rsidRPr="006D31B7">
              <w:rPr>
                <w:rFonts w:asciiTheme="minorEastAsia" w:hAnsiTheme="minorEastAsia" w:cs="Times New Roman"/>
                <w:sz w:val="22"/>
              </w:rPr>
              <w:t>0点</w:t>
            </w:r>
          </w:p>
        </w:tc>
        <w:tc>
          <w:tcPr>
            <w:tcW w:w="2976" w:type="dxa"/>
            <w:vAlign w:val="center"/>
          </w:tcPr>
          <w:p w14:paraId="40F06D89" w14:textId="77777777" w:rsidR="002D3717" w:rsidRPr="006D31B7" w:rsidRDefault="002D3717" w:rsidP="002D3717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396D956A" w14:textId="77777777" w:rsidR="001924A6" w:rsidRPr="006D31B7" w:rsidRDefault="00BF7764" w:rsidP="0040703C">
      <w:pPr>
        <w:spacing w:line="320" w:lineRule="exact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※</w:t>
      </w:r>
      <w:r w:rsidR="001924A6" w:rsidRPr="006D31B7">
        <w:rPr>
          <w:rFonts w:asciiTheme="minorEastAsia" w:hAnsiTheme="minorEastAsia" w:cs="Times New Roman" w:hint="eastAsia"/>
          <w:sz w:val="22"/>
        </w:rPr>
        <w:t>一次審査の点数は、</w:t>
      </w:r>
      <w:r w:rsidR="00AE356F" w:rsidRPr="006D31B7">
        <w:rPr>
          <w:rFonts w:asciiTheme="minorEastAsia" w:hAnsiTheme="minorEastAsia" w:cs="Times New Roman" w:hint="eastAsia"/>
          <w:sz w:val="22"/>
        </w:rPr>
        <w:t>各</w:t>
      </w:r>
      <w:r w:rsidR="001924A6" w:rsidRPr="006D31B7">
        <w:rPr>
          <w:rFonts w:asciiTheme="minorEastAsia" w:hAnsiTheme="minorEastAsia" w:cs="Times New Roman" w:hint="eastAsia"/>
          <w:sz w:val="22"/>
        </w:rPr>
        <w:t>委員の合計点の平均</w:t>
      </w:r>
      <w:r w:rsidR="00245DAC" w:rsidRPr="006D31B7">
        <w:rPr>
          <w:rFonts w:asciiTheme="minorEastAsia" w:hAnsiTheme="minorEastAsia" w:cs="Times New Roman" w:hint="eastAsia"/>
          <w:sz w:val="22"/>
        </w:rPr>
        <w:t>（小数点第２位以下四捨五入）</w:t>
      </w:r>
      <w:r w:rsidR="001924A6" w:rsidRPr="006D31B7">
        <w:rPr>
          <w:rFonts w:asciiTheme="minorEastAsia" w:hAnsiTheme="minorEastAsia" w:cs="Times New Roman" w:hint="eastAsia"/>
          <w:sz w:val="22"/>
        </w:rPr>
        <w:t>とする。</w:t>
      </w:r>
    </w:p>
    <w:p w14:paraId="3C09E3CB" w14:textId="1D5A8A7D" w:rsidR="001924A6" w:rsidRPr="006D31B7" w:rsidRDefault="001924A6" w:rsidP="0040703C">
      <w:pPr>
        <w:spacing w:line="320" w:lineRule="exact"/>
        <w:ind w:left="220" w:hangingChars="100" w:hanging="220"/>
        <w:rPr>
          <w:rFonts w:asciiTheme="minorEastAsia" w:hAnsiTheme="minorEastAsia" w:cs="Times New Roman"/>
          <w:strike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※</w:t>
      </w:r>
      <w:r w:rsidR="00BF7764" w:rsidRPr="006D31B7">
        <w:rPr>
          <w:rFonts w:asciiTheme="minorEastAsia" w:hAnsiTheme="minorEastAsia" w:cs="Times New Roman" w:hint="eastAsia"/>
          <w:sz w:val="22"/>
        </w:rPr>
        <w:t>選定委員による一次審査（書面）を行い、各委員の合計点の平均</w:t>
      </w:r>
      <w:r w:rsidR="00BC02DC" w:rsidRPr="006D31B7">
        <w:rPr>
          <w:rFonts w:asciiTheme="minorEastAsia" w:hAnsiTheme="minorEastAsia" w:cs="Times New Roman" w:hint="eastAsia"/>
          <w:sz w:val="22"/>
        </w:rPr>
        <w:t>（小数点第２位以下四捨五入）</w:t>
      </w:r>
      <w:r w:rsidR="00BF7764" w:rsidRPr="006D31B7">
        <w:rPr>
          <w:rFonts w:asciiTheme="minorEastAsia" w:hAnsiTheme="minorEastAsia" w:cs="Times New Roman" w:hint="eastAsia"/>
          <w:sz w:val="22"/>
        </w:rPr>
        <w:t>が</w:t>
      </w:r>
      <w:r w:rsidR="00AD1435">
        <w:rPr>
          <w:rFonts w:asciiTheme="minorEastAsia" w:hAnsiTheme="minorEastAsia" w:cs="Times New Roman" w:hint="eastAsia"/>
          <w:sz w:val="22"/>
        </w:rPr>
        <w:t>６</w:t>
      </w:r>
      <w:r w:rsidR="00BF7764" w:rsidRPr="006D31B7">
        <w:rPr>
          <w:rFonts w:asciiTheme="minorEastAsia" w:hAnsiTheme="minorEastAsia" w:cs="Times New Roman" w:hint="eastAsia"/>
          <w:sz w:val="22"/>
        </w:rPr>
        <w:t>割以上の者</w:t>
      </w:r>
      <w:r w:rsidRPr="006D31B7">
        <w:rPr>
          <w:rFonts w:asciiTheme="minorEastAsia" w:hAnsiTheme="minorEastAsia" w:cs="Times New Roman" w:hint="eastAsia"/>
          <w:sz w:val="22"/>
        </w:rPr>
        <w:t>から上位</w:t>
      </w:r>
      <w:r w:rsidR="00AD1435" w:rsidRPr="00E06DD1">
        <w:rPr>
          <w:rFonts w:asciiTheme="minorEastAsia" w:hAnsiTheme="minorEastAsia" w:cs="Times New Roman" w:hint="eastAsia"/>
          <w:color w:val="000000" w:themeColor="text1"/>
          <w:sz w:val="22"/>
        </w:rPr>
        <w:t>４</w:t>
      </w:r>
      <w:r w:rsidR="005C096A" w:rsidRPr="00E06DD1">
        <w:rPr>
          <w:rFonts w:asciiTheme="minorEastAsia" w:hAnsiTheme="minorEastAsia" w:cs="Times New Roman" w:hint="eastAsia"/>
          <w:color w:val="000000" w:themeColor="text1"/>
          <w:sz w:val="22"/>
        </w:rPr>
        <w:t>者</w:t>
      </w:r>
      <w:r w:rsidRPr="006D31B7">
        <w:rPr>
          <w:rFonts w:asciiTheme="minorEastAsia" w:hAnsiTheme="minorEastAsia" w:cs="Times New Roman" w:hint="eastAsia"/>
          <w:sz w:val="22"/>
        </w:rPr>
        <w:t>程度</w:t>
      </w:r>
      <w:r w:rsidR="00BF7764" w:rsidRPr="006D31B7">
        <w:rPr>
          <w:rFonts w:asciiTheme="minorEastAsia" w:hAnsiTheme="minorEastAsia" w:cs="Times New Roman" w:hint="eastAsia"/>
          <w:sz w:val="22"/>
        </w:rPr>
        <w:t>を選定し、二次審査に進めるものとする。</w:t>
      </w:r>
    </w:p>
    <w:p w14:paraId="6274A5E1" w14:textId="77777777" w:rsidR="000E1787" w:rsidRPr="006D31B7" w:rsidRDefault="000E1787" w:rsidP="0040703C">
      <w:pPr>
        <w:spacing w:line="300" w:lineRule="exact"/>
        <w:rPr>
          <w:rFonts w:asciiTheme="minorEastAsia" w:hAnsiTheme="minorEastAsia" w:cs="Times New Roman"/>
          <w:sz w:val="22"/>
        </w:rPr>
      </w:pPr>
    </w:p>
    <w:p w14:paraId="300C9F5A" w14:textId="77777777" w:rsidR="002D3717" w:rsidRPr="006D31B7" w:rsidRDefault="00507A25" w:rsidP="00D04919">
      <w:pPr>
        <w:ind w:left="44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13</w:t>
      </w:r>
      <w:r w:rsidR="00B26A24" w:rsidRPr="006D31B7">
        <w:rPr>
          <w:rFonts w:asciiTheme="minorEastAsia" w:hAnsiTheme="minorEastAsia" w:cs="Times New Roman" w:hint="eastAsia"/>
          <w:sz w:val="22"/>
        </w:rPr>
        <w:t>.</w:t>
      </w:r>
      <w:r w:rsidR="002D3717" w:rsidRPr="006D31B7">
        <w:rPr>
          <w:rFonts w:asciiTheme="minorEastAsia" w:hAnsiTheme="minorEastAsia" w:cs="Times New Roman"/>
          <w:sz w:val="22"/>
        </w:rPr>
        <w:t>二次審査</w:t>
      </w:r>
    </w:p>
    <w:p w14:paraId="6F4A07C6" w14:textId="2F0E0E2B" w:rsidR="00C602E2" w:rsidRPr="006D31B7" w:rsidRDefault="002D3717" w:rsidP="00B26A24">
      <w:pPr>
        <w:ind w:leftChars="50" w:left="105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一次審査で選定された者は、「技術提案書（様式第</w:t>
      </w:r>
      <w:r w:rsidR="00AD1435">
        <w:rPr>
          <w:rFonts w:asciiTheme="minorEastAsia" w:hAnsiTheme="minorEastAsia" w:cs="Times New Roman" w:hint="eastAsia"/>
          <w:sz w:val="22"/>
        </w:rPr>
        <w:t>７</w:t>
      </w:r>
      <w:r w:rsidRPr="006D31B7">
        <w:rPr>
          <w:rFonts w:asciiTheme="minorEastAsia" w:hAnsiTheme="minorEastAsia" w:cs="Times New Roman"/>
          <w:sz w:val="22"/>
        </w:rPr>
        <w:t>号）」を基にプレゼンテーションを実施しヒアリングを受けるものとする。</w:t>
      </w:r>
    </w:p>
    <w:p w14:paraId="06192D18" w14:textId="77777777" w:rsidR="002D3717" w:rsidRPr="006D31B7" w:rsidRDefault="002D3717" w:rsidP="00B26A24">
      <w:pPr>
        <w:ind w:leftChars="50" w:left="105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なお、プレゼンテーションでの技術提案書以外の資料提出は認めない。</w:t>
      </w:r>
      <w:r w:rsidR="001924A6" w:rsidRPr="006D31B7">
        <w:rPr>
          <w:rFonts w:asciiTheme="minorEastAsia" w:hAnsiTheme="minorEastAsia" w:cs="Times New Roman" w:hint="eastAsia"/>
          <w:sz w:val="22"/>
        </w:rPr>
        <w:t>また、プロジェクタ</w:t>
      </w:r>
      <w:r w:rsidR="00336C02" w:rsidRPr="006D31B7">
        <w:rPr>
          <w:rFonts w:asciiTheme="minorEastAsia" w:hAnsiTheme="minorEastAsia" w:cs="Times New Roman" w:hint="eastAsia"/>
          <w:sz w:val="22"/>
        </w:rPr>
        <w:t>ー</w:t>
      </w:r>
      <w:r w:rsidR="001924A6" w:rsidRPr="006D31B7">
        <w:rPr>
          <w:rFonts w:asciiTheme="minorEastAsia" w:hAnsiTheme="minorEastAsia" w:cs="Times New Roman" w:hint="eastAsia"/>
          <w:sz w:val="22"/>
        </w:rPr>
        <w:t>による説明を行う場合については、技術提案書のデータ投影のみ許可をする。</w:t>
      </w:r>
    </w:p>
    <w:p w14:paraId="0EE3B66E" w14:textId="77777777" w:rsidR="00524322" w:rsidRPr="006D31B7" w:rsidRDefault="002D3717" w:rsidP="00B26A24">
      <w:pPr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6604B0" w:rsidRPr="006D31B7">
        <w:rPr>
          <w:rFonts w:asciiTheme="minorEastAsia" w:hAnsiTheme="minorEastAsia" w:cs="Times New Roman" w:hint="eastAsia"/>
          <w:sz w:val="22"/>
        </w:rPr>
        <w:t>１</w:t>
      </w:r>
      <w:r w:rsidRPr="006D31B7">
        <w:rPr>
          <w:rFonts w:asciiTheme="minorEastAsia" w:hAnsiTheme="minorEastAsia" w:cs="Times New Roman"/>
          <w:sz w:val="22"/>
        </w:rPr>
        <w:t>）実施日時</w:t>
      </w:r>
    </w:p>
    <w:p w14:paraId="50DA6317" w14:textId="77D0E212" w:rsidR="00524322" w:rsidRPr="006D31B7" w:rsidRDefault="00524322" w:rsidP="00B26A24">
      <w:pPr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</w:t>
      </w:r>
      <w:r w:rsidR="00465B86" w:rsidRPr="006D31B7">
        <w:rPr>
          <w:rFonts w:asciiTheme="minorEastAsia" w:hAnsiTheme="minorEastAsia" w:cs="Times New Roman" w:hint="eastAsia"/>
          <w:sz w:val="22"/>
        </w:rPr>
        <w:t>令和</w:t>
      </w:r>
      <w:r w:rsidR="008F1852">
        <w:rPr>
          <w:rFonts w:asciiTheme="minorEastAsia" w:hAnsiTheme="minorEastAsia" w:cs="Times New Roman" w:hint="eastAsia"/>
          <w:sz w:val="22"/>
        </w:rPr>
        <w:t>８</w:t>
      </w:r>
      <w:r w:rsidR="00465B86" w:rsidRPr="006D31B7">
        <w:rPr>
          <w:rFonts w:asciiTheme="minorEastAsia" w:hAnsiTheme="minorEastAsia" w:cs="Times New Roman" w:hint="eastAsia"/>
          <w:sz w:val="22"/>
        </w:rPr>
        <w:t>年</w:t>
      </w:r>
      <w:r w:rsidR="002C0E25">
        <w:rPr>
          <w:rFonts w:asciiTheme="minorEastAsia" w:hAnsiTheme="minorEastAsia" w:cs="Times New Roman" w:hint="eastAsia"/>
          <w:sz w:val="22"/>
        </w:rPr>
        <w:t>３</w:t>
      </w:r>
      <w:r w:rsidRPr="006D31B7">
        <w:rPr>
          <w:rFonts w:asciiTheme="minorEastAsia" w:hAnsiTheme="minorEastAsia" w:cs="Times New Roman" w:hint="eastAsia"/>
          <w:sz w:val="22"/>
        </w:rPr>
        <w:t>月</w:t>
      </w:r>
      <w:r w:rsidR="002C0E25">
        <w:rPr>
          <w:rFonts w:asciiTheme="minorEastAsia" w:hAnsiTheme="minorEastAsia" w:cs="Times New Roman" w:hint="eastAsia"/>
          <w:sz w:val="22"/>
        </w:rPr>
        <w:t>10</w:t>
      </w:r>
      <w:r w:rsidRPr="006D31B7">
        <w:rPr>
          <w:rFonts w:asciiTheme="minorEastAsia" w:hAnsiTheme="minorEastAsia" w:cs="Times New Roman" w:hint="eastAsia"/>
          <w:sz w:val="22"/>
        </w:rPr>
        <w:t>日（</w:t>
      </w:r>
      <w:r w:rsidR="002C0E25">
        <w:rPr>
          <w:rFonts w:asciiTheme="minorEastAsia" w:hAnsiTheme="minorEastAsia" w:cs="Times New Roman" w:hint="eastAsia"/>
          <w:sz w:val="22"/>
        </w:rPr>
        <w:t>火</w:t>
      </w:r>
      <w:r w:rsidRPr="006D31B7">
        <w:rPr>
          <w:rFonts w:asciiTheme="minorEastAsia" w:hAnsiTheme="minorEastAsia" w:cs="Times New Roman" w:hint="eastAsia"/>
          <w:sz w:val="22"/>
        </w:rPr>
        <w:t>）予定</w:t>
      </w:r>
    </w:p>
    <w:p w14:paraId="65184DFB" w14:textId="77777777" w:rsidR="002D3717" w:rsidRPr="006D31B7" w:rsidRDefault="00BF7764" w:rsidP="00B26A24">
      <w:pPr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</w:t>
      </w:r>
      <w:r w:rsidR="002D3717" w:rsidRPr="006D31B7">
        <w:rPr>
          <w:rFonts w:asciiTheme="minorEastAsia" w:hAnsiTheme="minorEastAsia" w:cs="Times New Roman"/>
          <w:sz w:val="22"/>
        </w:rPr>
        <w:t>（</w:t>
      </w:r>
      <w:r w:rsidR="002D3717" w:rsidRPr="006D31B7">
        <w:rPr>
          <w:rFonts w:asciiTheme="minorEastAsia" w:hAnsiTheme="minorEastAsia" w:cs="ＭＳ 明朝" w:hint="eastAsia"/>
          <w:sz w:val="22"/>
        </w:rPr>
        <w:t>※</w:t>
      </w:r>
      <w:r w:rsidR="002D3717" w:rsidRPr="006D31B7">
        <w:rPr>
          <w:rFonts w:asciiTheme="minorEastAsia" w:hAnsiTheme="minorEastAsia" w:cs="Times New Roman"/>
          <w:sz w:val="22"/>
        </w:rPr>
        <w:t>時間等の詳細については、一次審査結果通知に</w:t>
      </w:r>
      <w:r w:rsidR="00367194" w:rsidRPr="006D31B7">
        <w:rPr>
          <w:rFonts w:asciiTheme="minorEastAsia" w:hAnsiTheme="minorEastAsia" w:cs="Times New Roman" w:hint="eastAsia"/>
          <w:sz w:val="22"/>
        </w:rPr>
        <w:t>併せて</w:t>
      </w:r>
      <w:r w:rsidR="002D3717" w:rsidRPr="006D31B7">
        <w:rPr>
          <w:rFonts w:asciiTheme="minorEastAsia" w:hAnsiTheme="minorEastAsia" w:cs="Times New Roman"/>
          <w:sz w:val="22"/>
        </w:rPr>
        <w:t>通知する）</w:t>
      </w:r>
    </w:p>
    <w:p w14:paraId="70749436" w14:textId="77777777" w:rsidR="002D3717" w:rsidRPr="006D31B7" w:rsidRDefault="002D3717" w:rsidP="00B26A24">
      <w:pPr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6604B0" w:rsidRPr="006D31B7">
        <w:rPr>
          <w:rFonts w:asciiTheme="minorEastAsia" w:hAnsiTheme="minorEastAsia" w:cs="Times New Roman" w:hint="eastAsia"/>
          <w:sz w:val="22"/>
        </w:rPr>
        <w:t>２</w:t>
      </w:r>
      <w:r w:rsidRPr="006D31B7">
        <w:rPr>
          <w:rFonts w:asciiTheme="minorEastAsia" w:hAnsiTheme="minorEastAsia" w:cs="Times New Roman"/>
          <w:sz w:val="22"/>
        </w:rPr>
        <w:t>）実施場所</w:t>
      </w:r>
    </w:p>
    <w:p w14:paraId="4366C963" w14:textId="77777777" w:rsidR="002D3717" w:rsidRPr="006D31B7" w:rsidRDefault="008D7948" w:rsidP="00B26A24">
      <w:pPr>
        <w:ind w:leftChars="200" w:left="86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菊池市</w:t>
      </w:r>
      <w:r w:rsidRPr="006D31B7">
        <w:rPr>
          <w:rFonts w:asciiTheme="minorEastAsia" w:hAnsiTheme="minorEastAsia" w:cs="Times New Roman" w:hint="eastAsia"/>
          <w:sz w:val="22"/>
        </w:rPr>
        <w:t xml:space="preserve">役所　</w:t>
      </w:r>
      <w:r w:rsidR="002D3717" w:rsidRPr="006D31B7">
        <w:rPr>
          <w:rFonts w:asciiTheme="minorEastAsia" w:hAnsiTheme="minorEastAsia" w:cs="Times New Roman"/>
          <w:sz w:val="22"/>
        </w:rPr>
        <w:t>（</w:t>
      </w:r>
      <w:r w:rsidR="002D3717" w:rsidRPr="006D31B7">
        <w:rPr>
          <w:rFonts w:asciiTheme="minorEastAsia" w:hAnsiTheme="minorEastAsia" w:cs="ＭＳ 明朝" w:hint="eastAsia"/>
          <w:sz w:val="22"/>
        </w:rPr>
        <w:t>※</w:t>
      </w:r>
      <w:r w:rsidR="002D3717" w:rsidRPr="006D31B7">
        <w:rPr>
          <w:rFonts w:asciiTheme="minorEastAsia" w:hAnsiTheme="minorEastAsia" w:cs="Times New Roman"/>
          <w:sz w:val="22"/>
        </w:rPr>
        <w:t>会議室等詳細については、別途</w:t>
      </w:r>
      <w:r w:rsidR="001924A6" w:rsidRPr="006D31B7">
        <w:rPr>
          <w:rFonts w:asciiTheme="minorEastAsia" w:hAnsiTheme="minorEastAsia" w:cs="Times New Roman" w:hint="eastAsia"/>
          <w:sz w:val="22"/>
        </w:rPr>
        <w:t>決定</w:t>
      </w:r>
      <w:r w:rsidR="002D3717" w:rsidRPr="006D31B7">
        <w:rPr>
          <w:rFonts w:asciiTheme="minorEastAsia" w:hAnsiTheme="minorEastAsia" w:cs="Times New Roman"/>
          <w:sz w:val="22"/>
        </w:rPr>
        <w:t>する）</w:t>
      </w:r>
    </w:p>
    <w:p w14:paraId="5948B8D9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6604B0" w:rsidRPr="006D31B7">
        <w:rPr>
          <w:rFonts w:asciiTheme="minorEastAsia" w:hAnsiTheme="minorEastAsia" w:cs="Times New Roman" w:hint="eastAsia"/>
          <w:sz w:val="22"/>
        </w:rPr>
        <w:t>３</w:t>
      </w:r>
      <w:r w:rsidRPr="006D31B7">
        <w:rPr>
          <w:rFonts w:asciiTheme="minorEastAsia" w:hAnsiTheme="minorEastAsia" w:cs="Times New Roman"/>
          <w:sz w:val="22"/>
        </w:rPr>
        <w:t>）実施時間</w:t>
      </w:r>
    </w:p>
    <w:p w14:paraId="55E84D86" w14:textId="1325F798" w:rsidR="002D3717" w:rsidRPr="006D31B7" w:rsidRDefault="002D3717" w:rsidP="00B26A24">
      <w:pPr>
        <w:ind w:leftChars="200" w:left="4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</w:t>
      </w:r>
      <w:r w:rsidR="00AD1435">
        <w:rPr>
          <w:rFonts w:asciiTheme="minorEastAsia" w:hAnsiTheme="minorEastAsia" w:cs="Times New Roman" w:hint="eastAsia"/>
          <w:sz w:val="22"/>
        </w:rPr>
        <w:t>１</w:t>
      </w:r>
      <w:r w:rsidRPr="006D31B7">
        <w:rPr>
          <w:rFonts w:asciiTheme="minorEastAsia" w:hAnsiTheme="minorEastAsia" w:cs="Times New Roman"/>
          <w:sz w:val="22"/>
        </w:rPr>
        <w:t>者につき</w:t>
      </w:r>
      <w:r w:rsidRPr="006D31B7">
        <w:rPr>
          <w:rFonts w:asciiTheme="minorEastAsia" w:hAnsiTheme="minorEastAsia" w:cs="Times New Roman" w:hint="eastAsia"/>
          <w:sz w:val="22"/>
        </w:rPr>
        <w:t>30</w:t>
      </w:r>
      <w:r w:rsidRPr="006D31B7">
        <w:rPr>
          <w:rFonts w:asciiTheme="minorEastAsia" w:hAnsiTheme="minorEastAsia" w:cs="Times New Roman"/>
          <w:sz w:val="22"/>
        </w:rPr>
        <w:t>分程度（プレゼンテーション</w:t>
      </w:r>
      <w:r w:rsidRPr="006D31B7">
        <w:rPr>
          <w:rFonts w:asciiTheme="minorEastAsia" w:hAnsiTheme="minorEastAsia" w:cs="Times New Roman" w:hint="eastAsia"/>
          <w:sz w:val="22"/>
        </w:rPr>
        <w:t>20</w:t>
      </w:r>
      <w:r w:rsidRPr="006D31B7">
        <w:rPr>
          <w:rFonts w:asciiTheme="minorEastAsia" w:hAnsiTheme="minorEastAsia" w:cs="Times New Roman"/>
          <w:sz w:val="22"/>
        </w:rPr>
        <w:t>分、ヒアリング10分）</w:t>
      </w:r>
    </w:p>
    <w:p w14:paraId="4BF2EEB6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6604B0" w:rsidRPr="006D31B7">
        <w:rPr>
          <w:rFonts w:asciiTheme="minorEastAsia" w:hAnsiTheme="minorEastAsia" w:cs="Times New Roman" w:hint="eastAsia"/>
          <w:sz w:val="22"/>
        </w:rPr>
        <w:t>４</w:t>
      </w:r>
      <w:r w:rsidRPr="006D31B7">
        <w:rPr>
          <w:rFonts w:asciiTheme="minorEastAsia" w:hAnsiTheme="minorEastAsia" w:cs="Times New Roman"/>
          <w:sz w:val="22"/>
        </w:rPr>
        <w:t>）プレゼンテーションの順番</w:t>
      </w:r>
    </w:p>
    <w:p w14:paraId="41BC9E93" w14:textId="77777777" w:rsidR="002D3717" w:rsidRPr="006D31B7" w:rsidRDefault="002D3717" w:rsidP="00B26A24">
      <w:pPr>
        <w:ind w:leftChars="200" w:left="4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技術提案書の提出順とする。時間と順番については、電子メールにて通知する。</w:t>
      </w:r>
    </w:p>
    <w:p w14:paraId="7C1C3ACD" w14:textId="77777777" w:rsidR="001924A6" w:rsidRPr="006D31B7" w:rsidRDefault="001924A6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（５）人員</w:t>
      </w:r>
    </w:p>
    <w:p w14:paraId="6208BCA9" w14:textId="25F6DCF2" w:rsidR="001924A6" w:rsidRPr="006D31B7" w:rsidRDefault="001924A6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　審査会場への入室者は</w:t>
      </w:r>
      <w:r w:rsidR="00AD1435">
        <w:rPr>
          <w:rFonts w:asciiTheme="minorEastAsia" w:hAnsiTheme="minorEastAsia" w:cs="Times New Roman" w:hint="eastAsia"/>
          <w:sz w:val="22"/>
        </w:rPr>
        <w:t>３</w:t>
      </w:r>
      <w:r w:rsidRPr="006D31B7">
        <w:rPr>
          <w:rFonts w:asciiTheme="minorEastAsia" w:hAnsiTheme="minorEastAsia" w:cs="Times New Roman" w:hint="eastAsia"/>
          <w:sz w:val="22"/>
        </w:rPr>
        <w:t>名以内とする。</w:t>
      </w:r>
    </w:p>
    <w:p w14:paraId="043A98B5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1924A6" w:rsidRPr="006D31B7">
        <w:rPr>
          <w:rFonts w:asciiTheme="minorEastAsia" w:hAnsiTheme="minorEastAsia" w:cs="Times New Roman" w:hint="eastAsia"/>
          <w:sz w:val="22"/>
        </w:rPr>
        <w:t>６</w:t>
      </w:r>
      <w:r w:rsidRPr="006D31B7">
        <w:rPr>
          <w:rFonts w:asciiTheme="minorEastAsia" w:hAnsiTheme="minorEastAsia" w:cs="Times New Roman"/>
          <w:sz w:val="22"/>
        </w:rPr>
        <w:t>）説明者</w:t>
      </w:r>
    </w:p>
    <w:p w14:paraId="57010E27" w14:textId="77777777" w:rsidR="002D3717" w:rsidRPr="006D31B7" w:rsidRDefault="002D3717" w:rsidP="00B26A24">
      <w:pPr>
        <w:ind w:leftChars="200" w:left="64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プレゼンテーションは、業務に携わる予定担当者が説明することとする。</w:t>
      </w:r>
    </w:p>
    <w:p w14:paraId="5E88C30F" w14:textId="77777777" w:rsidR="002D3717" w:rsidRPr="006D31B7" w:rsidRDefault="002D3717" w:rsidP="00B26A24">
      <w:pPr>
        <w:ind w:leftChars="400" w:left="8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なお、特別な理由がある場合を除き、業務に携わる予定担当者の変更は認めない。</w:t>
      </w:r>
    </w:p>
    <w:p w14:paraId="3FB00EEF" w14:textId="77777777" w:rsidR="002D3717" w:rsidRPr="006D31B7" w:rsidRDefault="002D3717" w:rsidP="00B26A24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lastRenderedPageBreak/>
        <w:t>（</w:t>
      </w:r>
      <w:r w:rsidR="001924A6" w:rsidRPr="006D31B7">
        <w:rPr>
          <w:rFonts w:asciiTheme="minorEastAsia" w:hAnsiTheme="minorEastAsia" w:cs="Times New Roman" w:hint="eastAsia"/>
          <w:sz w:val="22"/>
        </w:rPr>
        <w:t>７</w:t>
      </w:r>
      <w:r w:rsidRPr="006D31B7">
        <w:rPr>
          <w:rFonts w:asciiTheme="minorEastAsia" w:hAnsiTheme="minorEastAsia" w:cs="Times New Roman"/>
          <w:sz w:val="22"/>
        </w:rPr>
        <w:t>）その他</w:t>
      </w:r>
    </w:p>
    <w:p w14:paraId="6039C3A9" w14:textId="5BCDF601" w:rsidR="009B721C" w:rsidRDefault="00BF7764" w:rsidP="00B26A24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　</w:t>
      </w:r>
      <w:r w:rsidR="00BC5BE9">
        <w:rPr>
          <w:rFonts w:asciiTheme="minorEastAsia" w:hAnsiTheme="minorEastAsia" w:cs="Times New Roman" w:hint="eastAsia"/>
          <w:sz w:val="22"/>
        </w:rPr>
        <w:t xml:space="preserve">　</w:t>
      </w:r>
      <w:r w:rsidRPr="006D31B7">
        <w:rPr>
          <w:rFonts w:asciiTheme="minorEastAsia" w:hAnsiTheme="minorEastAsia" w:cs="Times New Roman"/>
          <w:sz w:val="22"/>
        </w:rPr>
        <w:t>パソコン用プロジェクタ</w:t>
      </w:r>
      <w:r w:rsidR="00336C02" w:rsidRPr="006D31B7">
        <w:rPr>
          <w:rFonts w:asciiTheme="minorEastAsia" w:hAnsiTheme="minorEastAsia" w:cs="Times New Roman" w:hint="eastAsia"/>
          <w:sz w:val="22"/>
        </w:rPr>
        <w:t>ー</w:t>
      </w:r>
      <w:r w:rsidR="002D3717" w:rsidRPr="006D31B7">
        <w:rPr>
          <w:rFonts w:asciiTheme="minorEastAsia" w:hAnsiTheme="minorEastAsia" w:cs="Times New Roman"/>
          <w:sz w:val="22"/>
        </w:rPr>
        <w:t>、スクリーンは市で準備する</w:t>
      </w:r>
      <w:r w:rsidR="00362A1D" w:rsidRPr="006D31B7">
        <w:rPr>
          <w:rFonts w:asciiTheme="minorEastAsia" w:hAnsiTheme="minorEastAsia" w:cs="Times New Roman" w:hint="eastAsia"/>
          <w:sz w:val="22"/>
        </w:rPr>
        <w:t>ため、使用時には事前に発注者に</w:t>
      </w:r>
    </w:p>
    <w:p w14:paraId="23140642" w14:textId="77777777" w:rsidR="002D3717" w:rsidRPr="006D31B7" w:rsidRDefault="00362A1D" w:rsidP="009B721C">
      <w:pPr>
        <w:ind w:leftChars="300" w:left="85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連絡すること。</w:t>
      </w:r>
      <w:r w:rsidR="002D3717" w:rsidRPr="006D31B7">
        <w:rPr>
          <w:rFonts w:asciiTheme="minorEastAsia" w:hAnsiTheme="minorEastAsia" w:cs="Times New Roman"/>
          <w:sz w:val="22"/>
        </w:rPr>
        <w:t>パソコンについては、各提案者で準備すること。</w:t>
      </w:r>
    </w:p>
    <w:p w14:paraId="5240DFFA" w14:textId="10ED25CB" w:rsidR="001924A6" w:rsidRPr="006D31B7" w:rsidRDefault="001924A6" w:rsidP="00B26A24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　</w:t>
      </w:r>
    </w:p>
    <w:p w14:paraId="1DDD5709" w14:textId="77777777" w:rsidR="002D3717" w:rsidRPr="006D31B7" w:rsidRDefault="002D3717" w:rsidP="00B26A24">
      <w:pPr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1924A6" w:rsidRPr="006D31B7">
        <w:rPr>
          <w:rFonts w:asciiTheme="minorEastAsia" w:hAnsiTheme="minorEastAsia" w:cs="Times New Roman" w:hint="eastAsia"/>
          <w:sz w:val="22"/>
        </w:rPr>
        <w:t>８</w:t>
      </w:r>
      <w:r w:rsidRPr="006D31B7">
        <w:rPr>
          <w:rFonts w:asciiTheme="minorEastAsia" w:hAnsiTheme="minorEastAsia" w:cs="Times New Roman"/>
          <w:sz w:val="22"/>
        </w:rPr>
        <w:t>）結果の通知</w:t>
      </w:r>
      <w:r w:rsidR="009D7665" w:rsidRPr="006D31B7">
        <w:rPr>
          <w:rFonts w:asciiTheme="minorEastAsia" w:hAnsiTheme="minorEastAsia" w:cs="Times New Roman" w:hint="eastAsia"/>
          <w:sz w:val="22"/>
        </w:rPr>
        <w:t>及び公表</w:t>
      </w:r>
    </w:p>
    <w:p w14:paraId="4F60A63F" w14:textId="77777777" w:rsidR="002D3717" w:rsidRPr="006D31B7" w:rsidRDefault="002D3717" w:rsidP="00B26A24">
      <w:pPr>
        <w:ind w:leftChars="300" w:left="630"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「二次審査結果通知書」を、</w:t>
      </w:r>
      <w:r w:rsidR="00965CBB" w:rsidRPr="006D31B7">
        <w:rPr>
          <w:rFonts w:asciiTheme="minorEastAsia" w:hAnsiTheme="minorEastAsia" w:cs="Times New Roman"/>
          <w:sz w:val="22"/>
        </w:rPr>
        <w:t>二次審査参加者すべてに電子メールにて通知する</w:t>
      </w:r>
      <w:r w:rsidR="002D5031" w:rsidRPr="006D31B7">
        <w:rPr>
          <w:rFonts w:asciiTheme="minorEastAsia" w:hAnsiTheme="minorEastAsia" w:cs="Times New Roman" w:hint="eastAsia"/>
          <w:sz w:val="22"/>
        </w:rPr>
        <w:t>。また、最優秀者の商号、代表者</w:t>
      </w:r>
      <w:r w:rsidR="00965CBB" w:rsidRPr="006D31B7">
        <w:rPr>
          <w:rFonts w:asciiTheme="minorEastAsia" w:hAnsiTheme="minorEastAsia" w:cs="Times New Roman" w:hint="eastAsia"/>
          <w:sz w:val="22"/>
        </w:rPr>
        <w:t>名、得点等をホームページにて公表する。</w:t>
      </w:r>
    </w:p>
    <w:p w14:paraId="49D69EA5" w14:textId="77777777" w:rsidR="00BF41B6" w:rsidRPr="006D31B7" w:rsidRDefault="00BF41B6" w:rsidP="00D04919">
      <w:pPr>
        <w:ind w:left="440" w:hangingChars="200" w:hanging="440"/>
        <w:rPr>
          <w:rFonts w:asciiTheme="minorEastAsia" w:hAnsiTheme="minorEastAsia" w:cs="Times New Roman"/>
          <w:sz w:val="22"/>
        </w:rPr>
      </w:pPr>
    </w:p>
    <w:p w14:paraId="4990FF06" w14:textId="77777777" w:rsidR="002D3717" w:rsidRPr="006D31B7" w:rsidRDefault="002D3717" w:rsidP="00B26A24">
      <w:pPr>
        <w:ind w:leftChars="100" w:left="650" w:hangingChars="200" w:hanging="4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1924A6" w:rsidRPr="006D31B7">
        <w:rPr>
          <w:rFonts w:asciiTheme="minorEastAsia" w:hAnsiTheme="minorEastAsia" w:cs="Times New Roman" w:hint="eastAsia"/>
          <w:sz w:val="22"/>
        </w:rPr>
        <w:t>９</w:t>
      </w:r>
      <w:r w:rsidRPr="006D31B7">
        <w:rPr>
          <w:rFonts w:asciiTheme="minorEastAsia" w:hAnsiTheme="minorEastAsia" w:cs="Times New Roman"/>
          <w:sz w:val="22"/>
        </w:rPr>
        <w:t>）二次審査の選定基準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163"/>
        <w:gridCol w:w="923"/>
        <w:gridCol w:w="3118"/>
      </w:tblGrid>
      <w:tr w:rsidR="006D31B7" w:rsidRPr="006D31B7" w14:paraId="1232AB6F" w14:textId="77777777" w:rsidTr="00E00260">
        <w:trPr>
          <w:trHeight w:val="961"/>
          <w:jc w:val="center"/>
        </w:trPr>
        <w:tc>
          <w:tcPr>
            <w:tcW w:w="868" w:type="dxa"/>
            <w:vAlign w:val="center"/>
          </w:tcPr>
          <w:p w14:paraId="5A947646" w14:textId="77777777" w:rsidR="00DB7874" w:rsidRPr="006D31B7" w:rsidRDefault="00DB7874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審査</w:t>
            </w:r>
          </w:p>
          <w:p w14:paraId="0C8A4741" w14:textId="77777777" w:rsidR="00DB7874" w:rsidRPr="006D31B7" w:rsidRDefault="00DB7874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項目</w:t>
            </w:r>
          </w:p>
        </w:tc>
        <w:tc>
          <w:tcPr>
            <w:tcW w:w="4163" w:type="dxa"/>
            <w:vAlign w:val="center"/>
          </w:tcPr>
          <w:p w14:paraId="2FDC4AB4" w14:textId="77777777" w:rsidR="00DB7874" w:rsidRPr="006D31B7" w:rsidRDefault="00DB7874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審査の内容</w:t>
            </w:r>
          </w:p>
        </w:tc>
        <w:tc>
          <w:tcPr>
            <w:tcW w:w="923" w:type="dxa"/>
            <w:vAlign w:val="center"/>
          </w:tcPr>
          <w:p w14:paraId="312A96CF" w14:textId="77777777" w:rsidR="00DB7874" w:rsidRPr="006D31B7" w:rsidRDefault="00DB7874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基準</w:t>
            </w:r>
          </w:p>
          <w:p w14:paraId="49E85E9D" w14:textId="77777777" w:rsidR="00DB7874" w:rsidRPr="006D31B7" w:rsidRDefault="00DB7874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点数</w:t>
            </w:r>
          </w:p>
        </w:tc>
        <w:tc>
          <w:tcPr>
            <w:tcW w:w="3118" w:type="dxa"/>
            <w:vAlign w:val="center"/>
          </w:tcPr>
          <w:p w14:paraId="72827796" w14:textId="77777777" w:rsidR="00DB7874" w:rsidRPr="006D31B7" w:rsidRDefault="00DB7874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選定基準</w:t>
            </w:r>
          </w:p>
        </w:tc>
      </w:tr>
      <w:tr w:rsidR="006D31B7" w:rsidRPr="006D31B7" w14:paraId="7340C359" w14:textId="77777777" w:rsidTr="00E00260">
        <w:trPr>
          <w:trHeight w:val="961"/>
          <w:jc w:val="center"/>
        </w:trPr>
        <w:tc>
          <w:tcPr>
            <w:tcW w:w="868" w:type="dxa"/>
            <w:textDirection w:val="tbRlV"/>
            <w:vAlign w:val="center"/>
          </w:tcPr>
          <w:p w14:paraId="3CE77134" w14:textId="77777777" w:rsidR="00DB7874" w:rsidRPr="006D31B7" w:rsidRDefault="002D5031" w:rsidP="00FB5483">
            <w:pPr>
              <w:adjustRightInd w:val="0"/>
              <w:snapToGrid w:val="0"/>
              <w:ind w:left="113" w:right="113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一次審査</w:t>
            </w:r>
            <w:r w:rsidR="009971E1" w:rsidRPr="006D31B7">
              <w:rPr>
                <w:rFonts w:asciiTheme="minorEastAsia" w:hAnsiTheme="minorEastAsia" w:cs="Times New Roman" w:hint="eastAsia"/>
                <w:sz w:val="22"/>
              </w:rPr>
              <w:t>結果</w:t>
            </w:r>
          </w:p>
        </w:tc>
        <w:tc>
          <w:tcPr>
            <w:tcW w:w="4163" w:type="dxa"/>
            <w:vAlign w:val="center"/>
          </w:tcPr>
          <w:p w14:paraId="15EEB45B" w14:textId="77777777" w:rsidR="00DB7874" w:rsidRPr="006D31B7" w:rsidRDefault="004D7011" w:rsidP="00D04919">
            <w:pPr>
              <w:adjustRightInd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一次審査の結果を反映</w:t>
            </w:r>
            <w:r w:rsidR="009B2DCC" w:rsidRPr="006D31B7">
              <w:rPr>
                <w:rFonts w:asciiTheme="minorEastAsia" w:hAnsiTheme="minorEastAsia" w:cs="Times New Roman" w:hint="eastAsia"/>
                <w:sz w:val="22"/>
              </w:rPr>
              <w:t>した点数</w:t>
            </w:r>
            <w:r w:rsidR="004B0781" w:rsidRPr="006D31B7">
              <w:rPr>
                <w:rFonts w:asciiTheme="minorEastAsia" w:hAnsiTheme="minorEastAsia" w:cs="Times New Roman" w:hint="eastAsia"/>
                <w:sz w:val="22"/>
              </w:rPr>
              <w:t>とする</w:t>
            </w:r>
            <w:r w:rsidR="00844C75" w:rsidRPr="006D31B7">
              <w:rPr>
                <w:rFonts w:asciiTheme="minorEastAsia" w:hAnsiTheme="minorEastAsia" w:cs="Times New Roman" w:hint="eastAsia"/>
                <w:sz w:val="22"/>
              </w:rPr>
              <w:t>※１</w:t>
            </w:r>
          </w:p>
        </w:tc>
        <w:tc>
          <w:tcPr>
            <w:tcW w:w="923" w:type="dxa"/>
            <w:vAlign w:val="center"/>
          </w:tcPr>
          <w:p w14:paraId="0189C015" w14:textId="77777777" w:rsidR="00DB7874" w:rsidRPr="006D31B7" w:rsidRDefault="00DB7874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5</w:t>
            </w:r>
            <w:r w:rsidRPr="006D31B7">
              <w:rPr>
                <w:rFonts w:asciiTheme="minorEastAsia" w:hAnsiTheme="minorEastAsia" w:cs="Times New Roman"/>
                <w:sz w:val="22"/>
              </w:rPr>
              <w:t>0点</w:t>
            </w:r>
          </w:p>
        </w:tc>
        <w:tc>
          <w:tcPr>
            <w:tcW w:w="3118" w:type="dxa"/>
            <w:vAlign w:val="center"/>
          </w:tcPr>
          <w:p w14:paraId="1C9AA1E0" w14:textId="77777777" w:rsidR="00DB7874" w:rsidRPr="006D31B7" w:rsidRDefault="00DB7874" w:rsidP="009B2DCC">
            <w:pPr>
              <w:adjustRightInd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C5BE9" w:rsidRPr="006D31B7" w14:paraId="0329A373" w14:textId="77777777" w:rsidTr="00E00260">
        <w:trPr>
          <w:trHeight w:val="961"/>
          <w:jc w:val="center"/>
        </w:trPr>
        <w:tc>
          <w:tcPr>
            <w:tcW w:w="868" w:type="dxa"/>
            <w:vMerge w:val="restart"/>
            <w:textDirection w:val="tbRlV"/>
            <w:vAlign w:val="center"/>
          </w:tcPr>
          <w:p w14:paraId="169322C9" w14:textId="77777777" w:rsidR="00BC5BE9" w:rsidRPr="006D31B7" w:rsidRDefault="00BC5BE9" w:rsidP="002D3717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 w:cs="Times New Roman"/>
                <w:w w:val="90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w w:val="90"/>
                <w:sz w:val="22"/>
              </w:rPr>
              <w:t>技術提案に関する</w:t>
            </w:r>
          </w:p>
          <w:p w14:paraId="25AA350A" w14:textId="77777777" w:rsidR="00BC5BE9" w:rsidRPr="006D31B7" w:rsidRDefault="00BC5BE9" w:rsidP="002D3717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 w:cs="Times New Roman"/>
                <w:w w:val="90"/>
                <w:sz w:val="22"/>
              </w:rPr>
            </w:pPr>
            <w:r w:rsidRPr="006D31B7">
              <w:rPr>
                <w:rFonts w:asciiTheme="minorEastAsia" w:hAnsiTheme="minorEastAsia" w:cs="Times New Roman"/>
                <w:w w:val="90"/>
                <w:sz w:val="22"/>
              </w:rPr>
              <w:t>プレゼンテーション</w:t>
            </w:r>
          </w:p>
        </w:tc>
        <w:tc>
          <w:tcPr>
            <w:tcW w:w="4163" w:type="dxa"/>
            <w:vAlign w:val="center"/>
          </w:tcPr>
          <w:p w14:paraId="0DC18712" w14:textId="77777777" w:rsidR="00BC5BE9" w:rsidRPr="006D31B7" w:rsidRDefault="00BC5BE9" w:rsidP="000A08B2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取組意欲</w:t>
            </w:r>
          </w:p>
        </w:tc>
        <w:tc>
          <w:tcPr>
            <w:tcW w:w="923" w:type="dxa"/>
            <w:vAlign w:val="center"/>
          </w:tcPr>
          <w:p w14:paraId="54676720" w14:textId="77777777" w:rsidR="00BC5BE9" w:rsidRPr="006D31B7" w:rsidRDefault="00BC5BE9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10点</w:t>
            </w:r>
          </w:p>
        </w:tc>
        <w:tc>
          <w:tcPr>
            <w:tcW w:w="3118" w:type="dxa"/>
            <w:vAlign w:val="center"/>
          </w:tcPr>
          <w:p w14:paraId="1DEC0933" w14:textId="77777777" w:rsidR="00BC5BE9" w:rsidRPr="006D31B7" w:rsidRDefault="00BC5BE9" w:rsidP="00B26A24">
            <w:pPr>
              <w:pStyle w:val="a9"/>
              <w:numPr>
                <w:ilvl w:val="0"/>
                <w:numId w:val="10"/>
              </w:numPr>
              <w:adjustRightInd w:val="0"/>
              <w:snapToGrid w:val="0"/>
              <w:ind w:leftChars="0" w:left="330" w:hangingChars="150" w:hanging="330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本業務へ積極的に取組む姿勢がうかがえるか</w:t>
            </w:r>
          </w:p>
        </w:tc>
      </w:tr>
      <w:tr w:rsidR="00BC5BE9" w:rsidRPr="006D31B7" w14:paraId="62A88151" w14:textId="77777777" w:rsidTr="00E00260">
        <w:trPr>
          <w:trHeight w:val="961"/>
          <w:jc w:val="center"/>
        </w:trPr>
        <w:tc>
          <w:tcPr>
            <w:tcW w:w="868" w:type="dxa"/>
            <w:vMerge/>
            <w:vAlign w:val="center"/>
          </w:tcPr>
          <w:p w14:paraId="6F7035E9" w14:textId="77777777" w:rsidR="00BC5BE9" w:rsidRPr="006D31B7" w:rsidRDefault="00BC5BE9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163" w:type="dxa"/>
            <w:vAlign w:val="center"/>
          </w:tcPr>
          <w:p w14:paraId="3ED12242" w14:textId="0EC913E5" w:rsidR="00BC5BE9" w:rsidRPr="006D31B7" w:rsidRDefault="00BC5BE9" w:rsidP="000A08B2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説得力</w:t>
            </w:r>
          </w:p>
        </w:tc>
        <w:tc>
          <w:tcPr>
            <w:tcW w:w="923" w:type="dxa"/>
            <w:vAlign w:val="center"/>
          </w:tcPr>
          <w:p w14:paraId="781C1D0F" w14:textId="77777777" w:rsidR="00BC5BE9" w:rsidRPr="006D31B7" w:rsidRDefault="00BC5BE9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10点</w:t>
            </w:r>
          </w:p>
        </w:tc>
        <w:tc>
          <w:tcPr>
            <w:tcW w:w="3118" w:type="dxa"/>
            <w:vAlign w:val="center"/>
          </w:tcPr>
          <w:p w14:paraId="6993B58B" w14:textId="77777777" w:rsidR="00BC5BE9" w:rsidRPr="006D31B7" w:rsidRDefault="00BC5BE9" w:rsidP="00B26A24">
            <w:pPr>
              <w:pStyle w:val="a9"/>
              <w:numPr>
                <w:ilvl w:val="0"/>
                <w:numId w:val="11"/>
              </w:numPr>
              <w:adjustRightInd w:val="0"/>
              <w:snapToGrid w:val="0"/>
              <w:ind w:leftChars="0" w:left="330" w:hangingChars="150" w:hanging="330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論理的で、わかり易い表現となっているか</w:t>
            </w:r>
          </w:p>
        </w:tc>
      </w:tr>
      <w:tr w:rsidR="00BC5BE9" w:rsidRPr="006D31B7" w14:paraId="6F2A3CEA" w14:textId="77777777" w:rsidTr="00E00260">
        <w:trPr>
          <w:trHeight w:val="961"/>
          <w:jc w:val="center"/>
        </w:trPr>
        <w:tc>
          <w:tcPr>
            <w:tcW w:w="868" w:type="dxa"/>
            <w:vMerge/>
            <w:vAlign w:val="center"/>
          </w:tcPr>
          <w:p w14:paraId="7575E8DF" w14:textId="77777777" w:rsidR="00BC5BE9" w:rsidRPr="006D31B7" w:rsidRDefault="00BC5BE9" w:rsidP="002D3717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163" w:type="dxa"/>
            <w:vAlign w:val="center"/>
          </w:tcPr>
          <w:p w14:paraId="4773BB28" w14:textId="77777777" w:rsidR="00BC5BE9" w:rsidRPr="006D31B7" w:rsidRDefault="00BC5BE9" w:rsidP="000A08B2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専門技術力</w:t>
            </w:r>
          </w:p>
        </w:tc>
        <w:tc>
          <w:tcPr>
            <w:tcW w:w="923" w:type="dxa"/>
            <w:vAlign w:val="center"/>
          </w:tcPr>
          <w:p w14:paraId="3DDFC905" w14:textId="77777777" w:rsidR="00BC5BE9" w:rsidRPr="006D31B7" w:rsidRDefault="00BC5BE9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10点</w:t>
            </w:r>
          </w:p>
        </w:tc>
        <w:tc>
          <w:tcPr>
            <w:tcW w:w="3118" w:type="dxa"/>
            <w:vAlign w:val="center"/>
          </w:tcPr>
          <w:p w14:paraId="4D2F9657" w14:textId="77777777" w:rsidR="00BC5BE9" w:rsidRPr="006D31B7" w:rsidRDefault="00BC5BE9" w:rsidP="00E75A4E">
            <w:pPr>
              <w:pStyle w:val="a9"/>
              <w:numPr>
                <w:ilvl w:val="0"/>
                <w:numId w:val="8"/>
              </w:numPr>
              <w:adjustRightInd w:val="0"/>
              <w:snapToGrid w:val="0"/>
              <w:ind w:leftChars="0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専門的なスキルやノウ</w:t>
            </w:r>
          </w:p>
          <w:p w14:paraId="35A7530F" w14:textId="77777777" w:rsidR="00BC5BE9" w:rsidRPr="006D31B7" w:rsidRDefault="00BC5BE9" w:rsidP="009D7665">
            <w:pPr>
              <w:pStyle w:val="a9"/>
              <w:adjustRightInd w:val="0"/>
              <w:snapToGrid w:val="0"/>
              <w:ind w:leftChars="0" w:left="360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 w:hint="eastAsia"/>
                <w:sz w:val="22"/>
              </w:rPr>
              <w:t>ハウを有しているか</w:t>
            </w:r>
          </w:p>
        </w:tc>
      </w:tr>
      <w:tr w:rsidR="00BC5BE9" w:rsidRPr="006D31B7" w14:paraId="149B3741" w14:textId="77777777" w:rsidTr="00E00260">
        <w:trPr>
          <w:trHeight w:val="961"/>
          <w:jc w:val="center"/>
        </w:trPr>
        <w:tc>
          <w:tcPr>
            <w:tcW w:w="868" w:type="dxa"/>
            <w:vMerge/>
            <w:vAlign w:val="center"/>
          </w:tcPr>
          <w:p w14:paraId="07361911" w14:textId="77777777" w:rsidR="00BC5BE9" w:rsidRPr="006D31B7" w:rsidRDefault="00BC5BE9" w:rsidP="002D3717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163" w:type="dxa"/>
            <w:vAlign w:val="center"/>
          </w:tcPr>
          <w:p w14:paraId="416C4777" w14:textId="6FAD05E2" w:rsidR="00BC5BE9" w:rsidRPr="006D31B7" w:rsidRDefault="00AD7150" w:rsidP="000A08B2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有効性・</w:t>
            </w:r>
            <w:r w:rsidR="00BC5BE9"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独自性</w:t>
            </w:r>
          </w:p>
        </w:tc>
        <w:tc>
          <w:tcPr>
            <w:tcW w:w="923" w:type="dxa"/>
            <w:vAlign w:val="center"/>
          </w:tcPr>
          <w:p w14:paraId="71FE7319" w14:textId="5E0401B9" w:rsidR="00BC5BE9" w:rsidRPr="006D31B7" w:rsidRDefault="00BC5BE9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10点</w:t>
            </w:r>
          </w:p>
        </w:tc>
        <w:tc>
          <w:tcPr>
            <w:tcW w:w="3118" w:type="dxa"/>
            <w:vAlign w:val="center"/>
          </w:tcPr>
          <w:p w14:paraId="4992823D" w14:textId="25B667EE" w:rsidR="00FF6EF8" w:rsidRPr="00AD7150" w:rsidRDefault="00BC5BE9" w:rsidP="00AD7150">
            <w:pPr>
              <w:pStyle w:val="a9"/>
              <w:adjustRightInd w:val="0"/>
              <w:snapToGrid w:val="0"/>
              <w:ind w:leftChars="17" w:left="461" w:hangingChars="193" w:hanging="425"/>
              <w:rPr>
                <w:rFonts w:asciiTheme="minorEastAsia" w:hAnsiTheme="minorEastAsia" w:cs="Times New Roman"/>
                <w:color w:val="FF0000"/>
                <w:sz w:val="22"/>
              </w:rPr>
            </w:pPr>
            <w:r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①</w:t>
            </w:r>
            <w:r w:rsidR="00CA6C3A"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</w:t>
            </w:r>
            <w:r w:rsidR="00AD7150"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計画を進めるにあたり有効な手法、独自性のある提案となっているか</w:t>
            </w:r>
          </w:p>
        </w:tc>
      </w:tr>
      <w:tr w:rsidR="006D31B7" w:rsidRPr="006D31B7" w14:paraId="43F11F66" w14:textId="77777777" w:rsidTr="00E00260">
        <w:trPr>
          <w:trHeight w:val="961"/>
          <w:jc w:val="center"/>
        </w:trPr>
        <w:tc>
          <w:tcPr>
            <w:tcW w:w="5031" w:type="dxa"/>
            <w:gridSpan w:val="2"/>
            <w:vAlign w:val="center"/>
          </w:tcPr>
          <w:p w14:paraId="426FCE60" w14:textId="77777777" w:rsidR="002D5031" w:rsidRPr="006D31B7" w:rsidRDefault="002D5031" w:rsidP="002D5031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総合判断</w:t>
            </w:r>
          </w:p>
        </w:tc>
        <w:tc>
          <w:tcPr>
            <w:tcW w:w="923" w:type="dxa"/>
            <w:vAlign w:val="center"/>
          </w:tcPr>
          <w:p w14:paraId="564D0BF8" w14:textId="6892AFEC" w:rsidR="002D5031" w:rsidRPr="006D31B7" w:rsidRDefault="00BC5BE9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06DD1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1</w:t>
            </w:r>
            <w:r w:rsidR="002D5031" w:rsidRPr="00E06DD1">
              <w:rPr>
                <w:rFonts w:asciiTheme="minorEastAsia" w:hAnsiTheme="minorEastAsia" w:cs="Times New Roman"/>
                <w:color w:val="000000" w:themeColor="text1"/>
                <w:sz w:val="22"/>
              </w:rPr>
              <w:t>0点</w:t>
            </w:r>
          </w:p>
        </w:tc>
        <w:tc>
          <w:tcPr>
            <w:tcW w:w="3118" w:type="dxa"/>
            <w:vAlign w:val="center"/>
          </w:tcPr>
          <w:p w14:paraId="64D113CA" w14:textId="77777777" w:rsidR="002D5031" w:rsidRPr="006D31B7" w:rsidRDefault="002D5031" w:rsidP="00B26A24">
            <w:pPr>
              <w:pStyle w:val="a9"/>
              <w:numPr>
                <w:ilvl w:val="0"/>
                <w:numId w:val="12"/>
              </w:numPr>
              <w:adjustRightInd w:val="0"/>
              <w:snapToGrid w:val="0"/>
              <w:ind w:leftChars="0" w:left="330" w:hangingChars="150" w:hanging="33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総合的に優れた提案内容であるか</w:t>
            </w:r>
          </w:p>
        </w:tc>
      </w:tr>
      <w:tr w:rsidR="006D31B7" w:rsidRPr="006D31B7" w14:paraId="0055FE38" w14:textId="77777777" w:rsidTr="00E00260">
        <w:trPr>
          <w:trHeight w:val="961"/>
          <w:jc w:val="center"/>
        </w:trPr>
        <w:tc>
          <w:tcPr>
            <w:tcW w:w="5031" w:type="dxa"/>
            <w:gridSpan w:val="2"/>
            <w:vAlign w:val="center"/>
          </w:tcPr>
          <w:p w14:paraId="144E5EEE" w14:textId="77777777" w:rsidR="002D3717" w:rsidRPr="006D31B7" w:rsidRDefault="002D3717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合　計</w:t>
            </w:r>
          </w:p>
        </w:tc>
        <w:tc>
          <w:tcPr>
            <w:tcW w:w="923" w:type="dxa"/>
            <w:vAlign w:val="center"/>
          </w:tcPr>
          <w:p w14:paraId="1D9C7FE5" w14:textId="77777777" w:rsidR="002D3717" w:rsidRPr="006D31B7" w:rsidRDefault="002D3717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6D31B7">
              <w:rPr>
                <w:rFonts w:asciiTheme="minorEastAsia" w:hAnsiTheme="minorEastAsia" w:cs="Times New Roman"/>
                <w:sz w:val="22"/>
              </w:rPr>
              <w:t>100</w:t>
            </w:r>
            <w:r w:rsidR="00697FCF" w:rsidRPr="006D31B7">
              <w:rPr>
                <w:rFonts w:asciiTheme="minorEastAsia" w:hAnsiTheme="minorEastAsia" w:cs="Times New Roman" w:hint="eastAsia"/>
                <w:sz w:val="22"/>
              </w:rPr>
              <w:t>点</w:t>
            </w:r>
          </w:p>
        </w:tc>
        <w:tc>
          <w:tcPr>
            <w:tcW w:w="3118" w:type="dxa"/>
            <w:vAlign w:val="center"/>
          </w:tcPr>
          <w:p w14:paraId="17E326D9" w14:textId="77777777" w:rsidR="002D3717" w:rsidRPr="006D31B7" w:rsidRDefault="002D3717" w:rsidP="002D3717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7E066456" w14:textId="77777777" w:rsidR="00714667" w:rsidRPr="006D31B7" w:rsidRDefault="004D7011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 xml:space="preserve">　※</w:t>
      </w:r>
      <w:r w:rsidR="00714667" w:rsidRPr="006D31B7">
        <w:rPr>
          <w:rFonts w:asciiTheme="minorEastAsia" w:hAnsiTheme="minorEastAsia" w:cs="Times New Roman" w:hint="eastAsia"/>
          <w:sz w:val="22"/>
        </w:rPr>
        <w:t>二次審査の点数は、出席委員の合計点の平均</w:t>
      </w:r>
      <w:r w:rsidR="00245DAC" w:rsidRPr="006D31B7">
        <w:rPr>
          <w:rFonts w:asciiTheme="minorEastAsia" w:hAnsiTheme="minorEastAsia" w:cs="Times New Roman" w:hint="eastAsia"/>
          <w:sz w:val="22"/>
        </w:rPr>
        <w:t>（小数点第２位以下四捨五入）</w:t>
      </w:r>
      <w:r w:rsidR="00714667" w:rsidRPr="006D31B7">
        <w:rPr>
          <w:rFonts w:asciiTheme="minorEastAsia" w:hAnsiTheme="minorEastAsia" w:cs="Times New Roman" w:hint="eastAsia"/>
          <w:sz w:val="22"/>
        </w:rPr>
        <w:t>とする。</w:t>
      </w:r>
    </w:p>
    <w:p w14:paraId="564427B6" w14:textId="77777777" w:rsidR="009B2DCC" w:rsidRPr="006D31B7" w:rsidRDefault="00714667" w:rsidP="00714667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※</w:t>
      </w:r>
      <w:r w:rsidR="004D7011" w:rsidRPr="006D31B7">
        <w:rPr>
          <w:rFonts w:asciiTheme="minorEastAsia" w:hAnsiTheme="minorEastAsia" w:cs="Times New Roman" w:hint="eastAsia"/>
          <w:sz w:val="22"/>
        </w:rPr>
        <w:t>１につい</w:t>
      </w:r>
      <w:r w:rsidR="009B2DCC" w:rsidRPr="006D31B7">
        <w:rPr>
          <w:rFonts w:asciiTheme="minorEastAsia" w:hAnsiTheme="minorEastAsia" w:cs="Times New Roman" w:hint="eastAsia"/>
          <w:sz w:val="22"/>
        </w:rPr>
        <w:t>て</w:t>
      </w:r>
    </w:p>
    <w:p w14:paraId="0FB44BB5" w14:textId="77777777" w:rsidR="00E75A4E" w:rsidRPr="006D31B7" w:rsidRDefault="00E75A4E" w:rsidP="00E75A4E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（例）一次審査の</w:t>
      </w:r>
      <w:r w:rsidR="004D7011" w:rsidRPr="006D31B7">
        <w:rPr>
          <w:rFonts w:asciiTheme="minorEastAsia" w:hAnsiTheme="minorEastAsia" w:cs="Times New Roman" w:hint="eastAsia"/>
          <w:sz w:val="22"/>
        </w:rPr>
        <w:t>点数が</w:t>
      </w:r>
      <w:r w:rsidR="002D5031" w:rsidRPr="006D31B7">
        <w:rPr>
          <w:rFonts w:asciiTheme="minorEastAsia" w:hAnsiTheme="minorEastAsia" w:cs="Times New Roman" w:hint="eastAsia"/>
          <w:sz w:val="22"/>
        </w:rPr>
        <w:t>30</w:t>
      </w:r>
      <w:r w:rsidR="004D7011" w:rsidRPr="006D31B7">
        <w:rPr>
          <w:rFonts w:asciiTheme="minorEastAsia" w:hAnsiTheme="minorEastAsia" w:cs="Times New Roman" w:hint="eastAsia"/>
          <w:sz w:val="22"/>
        </w:rPr>
        <w:t>点／</w:t>
      </w:r>
      <w:r w:rsidR="002D5031" w:rsidRPr="006D31B7">
        <w:rPr>
          <w:rFonts w:asciiTheme="minorEastAsia" w:hAnsiTheme="minorEastAsia" w:cs="Times New Roman" w:hint="eastAsia"/>
          <w:sz w:val="22"/>
        </w:rPr>
        <w:t>5</w:t>
      </w:r>
      <w:r w:rsidR="004D7011" w:rsidRPr="006D31B7">
        <w:rPr>
          <w:rFonts w:asciiTheme="minorEastAsia" w:hAnsiTheme="minorEastAsia" w:cs="Times New Roman" w:hint="eastAsia"/>
          <w:sz w:val="22"/>
        </w:rPr>
        <w:t>0点となった場合、二次審査における</w:t>
      </w:r>
      <w:r w:rsidR="009B2DCC" w:rsidRPr="006D31B7">
        <w:rPr>
          <w:rFonts w:asciiTheme="minorEastAsia" w:hAnsiTheme="minorEastAsia" w:cs="Times New Roman" w:hint="eastAsia"/>
          <w:sz w:val="22"/>
        </w:rPr>
        <w:t>各</w:t>
      </w:r>
      <w:r w:rsidR="00844C75" w:rsidRPr="006D31B7">
        <w:rPr>
          <w:rFonts w:asciiTheme="minorEastAsia" w:hAnsiTheme="minorEastAsia" w:cs="Times New Roman" w:hint="eastAsia"/>
          <w:sz w:val="22"/>
        </w:rPr>
        <w:t>選定</w:t>
      </w:r>
      <w:r w:rsidR="009B2DCC" w:rsidRPr="006D31B7">
        <w:rPr>
          <w:rFonts w:asciiTheme="minorEastAsia" w:hAnsiTheme="minorEastAsia" w:cs="Times New Roman" w:hint="eastAsia"/>
          <w:sz w:val="22"/>
        </w:rPr>
        <w:t>委員</w:t>
      </w:r>
    </w:p>
    <w:p w14:paraId="12C92963" w14:textId="77777777" w:rsidR="00844C75" w:rsidRPr="006D31B7" w:rsidRDefault="009B2DCC" w:rsidP="00714667">
      <w:pPr>
        <w:ind w:firstLineChars="400" w:firstLine="88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の二次審査</w:t>
      </w:r>
      <w:r w:rsidR="00844C75" w:rsidRPr="006D31B7">
        <w:rPr>
          <w:rFonts w:asciiTheme="minorEastAsia" w:hAnsiTheme="minorEastAsia" w:cs="Times New Roman" w:hint="eastAsia"/>
          <w:sz w:val="22"/>
        </w:rPr>
        <w:t>の「</w:t>
      </w:r>
      <w:r w:rsidR="002D5031" w:rsidRPr="006D31B7">
        <w:rPr>
          <w:rFonts w:asciiTheme="minorEastAsia" w:hAnsiTheme="minorEastAsia" w:cs="Times New Roman" w:hint="eastAsia"/>
          <w:sz w:val="22"/>
        </w:rPr>
        <w:t>一次審査結果</w:t>
      </w:r>
      <w:r w:rsidR="00844C75" w:rsidRPr="006D31B7">
        <w:rPr>
          <w:rFonts w:asciiTheme="minorEastAsia" w:hAnsiTheme="minorEastAsia" w:cs="Times New Roman" w:hint="eastAsia"/>
          <w:sz w:val="22"/>
        </w:rPr>
        <w:t>」の項目</w:t>
      </w:r>
      <w:r w:rsidR="004D7011" w:rsidRPr="006D31B7">
        <w:rPr>
          <w:rFonts w:asciiTheme="minorEastAsia" w:hAnsiTheme="minorEastAsia" w:cs="Times New Roman" w:hint="eastAsia"/>
          <w:sz w:val="22"/>
        </w:rPr>
        <w:t>の点数は、</w:t>
      </w:r>
      <w:r w:rsidR="002D5031" w:rsidRPr="006D31B7">
        <w:rPr>
          <w:rFonts w:asciiTheme="minorEastAsia" w:hAnsiTheme="minorEastAsia" w:cs="Times New Roman" w:hint="eastAsia"/>
          <w:sz w:val="22"/>
        </w:rPr>
        <w:t>3</w:t>
      </w:r>
      <w:r w:rsidR="00E75A4E" w:rsidRPr="006D31B7">
        <w:rPr>
          <w:rFonts w:asciiTheme="minorEastAsia" w:hAnsiTheme="minorEastAsia" w:cs="Times New Roman" w:hint="eastAsia"/>
          <w:sz w:val="22"/>
        </w:rPr>
        <w:t>0</w:t>
      </w:r>
      <w:r w:rsidR="004D7011" w:rsidRPr="006D31B7">
        <w:rPr>
          <w:rFonts w:asciiTheme="minorEastAsia" w:hAnsiTheme="minorEastAsia" w:cs="Times New Roman" w:hint="eastAsia"/>
          <w:sz w:val="22"/>
        </w:rPr>
        <w:t>点と</w:t>
      </w:r>
      <w:r w:rsidRPr="006D31B7">
        <w:rPr>
          <w:rFonts w:asciiTheme="minorEastAsia" w:hAnsiTheme="minorEastAsia" w:cs="Times New Roman" w:hint="eastAsia"/>
          <w:sz w:val="22"/>
        </w:rPr>
        <w:t>な</w:t>
      </w:r>
      <w:r w:rsidR="00844C75" w:rsidRPr="006D31B7">
        <w:rPr>
          <w:rFonts w:asciiTheme="minorEastAsia" w:hAnsiTheme="minorEastAsia" w:cs="Times New Roman" w:hint="eastAsia"/>
          <w:sz w:val="22"/>
        </w:rPr>
        <w:t>る。</w:t>
      </w:r>
    </w:p>
    <w:p w14:paraId="4A456B25" w14:textId="77777777" w:rsidR="008C5110" w:rsidRDefault="008C5110" w:rsidP="002D3717">
      <w:pPr>
        <w:rPr>
          <w:rFonts w:asciiTheme="minorEastAsia" w:hAnsiTheme="minorEastAsia" w:cs="Times New Roman"/>
          <w:sz w:val="22"/>
        </w:rPr>
      </w:pPr>
    </w:p>
    <w:p w14:paraId="0B093008" w14:textId="77777777" w:rsidR="009B2AE9" w:rsidRDefault="009B2AE9" w:rsidP="002D3717">
      <w:pPr>
        <w:rPr>
          <w:rFonts w:asciiTheme="minorEastAsia" w:hAnsiTheme="minorEastAsia" w:cs="Times New Roman"/>
          <w:sz w:val="22"/>
        </w:rPr>
      </w:pPr>
    </w:p>
    <w:p w14:paraId="3FF0366C" w14:textId="77777777" w:rsidR="009B2AE9" w:rsidRDefault="009B2AE9" w:rsidP="002D3717">
      <w:pPr>
        <w:rPr>
          <w:rFonts w:asciiTheme="minorEastAsia" w:hAnsiTheme="minorEastAsia" w:cs="Times New Roman"/>
          <w:sz w:val="22"/>
        </w:rPr>
      </w:pPr>
    </w:p>
    <w:p w14:paraId="1AAC4718" w14:textId="77777777" w:rsidR="009B2AE9" w:rsidRPr="006D31B7" w:rsidRDefault="009B2AE9" w:rsidP="002D3717">
      <w:pPr>
        <w:rPr>
          <w:rFonts w:asciiTheme="minorEastAsia" w:hAnsiTheme="minorEastAsia" w:cs="Times New Roman"/>
          <w:sz w:val="22"/>
        </w:rPr>
      </w:pPr>
    </w:p>
    <w:p w14:paraId="642C3C69" w14:textId="77777777" w:rsidR="002D3717" w:rsidRPr="006D31B7" w:rsidRDefault="00507A25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lastRenderedPageBreak/>
        <w:t>14</w:t>
      </w:r>
      <w:r w:rsidR="00B26A24" w:rsidRPr="006D31B7">
        <w:rPr>
          <w:rFonts w:asciiTheme="minorEastAsia" w:hAnsiTheme="minorEastAsia" w:cs="Times New Roman" w:hint="eastAsia"/>
          <w:sz w:val="22"/>
        </w:rPr>
        <w:t>.</w:t>
      </w:r>
      <w:r w:rsidR="002D3717" w:rsidRPr="006D31B7">
        <w:rPr>
          <w:rFonts w:asciiTheme="minorEastAsia" w:hAnsiTheme="minorEastAsia" w:cs="Times New Roman"/>
          <w:sz w:val="22"/>
        </w:rPr>
        <w:t>失格事項</w:t>
      </w:r>
    </w:p>
    <w:p w14:paraId="10167D69" w14:textId="77777777" w:rsidR="002D3717" w:rsidRPr="006D31B7" w:rsidRDefault="002D3717" w:rsidP="00B26A24">
      <w:pPr>
        <w:ind w:leftChars="50" w:left="105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 xml:space="preserve">　次のいずれかに該当する場合は失格とする。なお、一次及び二次審査後に判明した場合も同様とする。</w:t>
      </w:r>
    </w:p>
    <w:p w14:paraId="49D5E2E3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１</w:t>
      </w:r>
      <w:r w:rsidRPr="006D31B7">
        <w:rPr>
          <w:rFonts w:asciiTheme="minorEastAsia" w:hAnsiTheme="minorEastAsia" w:cs="Times New Roman"/>
          <w:sz w:val="22"/>
        </w:rPr>
        <w:t>）提出期限経過後に書類の提出があった場合</w:t>
      </w:r>
    </w:p>
    <w:p w14:paraId="2D6DEBB8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２</w:t>
      </w:r>
      <w:r w:rsidRPr="006D31B7">
        <w:rPr>
          <w:rFonts w:asciiTheme="minorEastAsia" w:hAnsiTheme="minorEastAsia" w:cs="Times New Roman"/>
          <w:sz w:val="22"/>
        </w:rPr>
        <w:t>）提出書類に不備及び虚偽の記載があった場合</w:t>
      </w:r>
    </w:p>
    <w:p w14:paraId="6CF8AFBB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３</w:t>
      </w:r>
      <w:r w:rsidRPr="006D31B7">
        <w:rPr>
          <w:rFonts w:asciiTheme="minorEastAsia" w:hAnsiTheme="minorEastAsia" w:cs="Times New Roman"/>
          <w:sz w:val="22"/>
        </w:rPr>
        <w:t>）選定委員に対して、直接、間接を問わず、故意に接触を求めた場合</w:t>
      </w:r>
    </w:p>
    <w:p w14:paraId="1B7A9A7D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４</w:t>
      </w:r>
      <w:r w:rsidRPr="006D31B7">
        <w:rPr>
          <w:rFonts w:asciiTheme="minorEastAsia" w:hAnsiTheme="minorEastAsia" w:cs="Times New Roman"/>
          <w:sz w:val="22"/>
        </w:rPr>
        <w:t>）公正を欠いた行為があったとして選定委員会が認定した場合</w:t>
      </w:r>
    </w:p>
    <w:p w14:paraId="49856322" w14:textId="77777777" w:rsidR="002D3717" w:rsidRPr="006D31B7" w:rsidRDefault="002D371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５</w:t>
      </w:r>
      <w:r w:rsidR="00965CBB" w:rsidRPr="006D31B7">
        <w:rPr>
          <w:rFonts w:asciiTheme="minorEastAsia" w:hAnsiTheme="minorEastAsia" w:cs="Times New Roman"/>
          <w:sz w:val="22"/>
        </w:rPr>
        <w:t>）その他、本</w:t>
      </w:r>
      <w:r w:rsidR="00965CBB" w:rsidRPr="006D31B7">
        <w:rPr>
          <w:rFonts w:asciiTheme="minorEastAsia" w:hAnsiTheme="minorEastAsia" w:cs="Times New Roman" w:hint="eastAsia"/>
          <w:sz w:val="22"/>
        </w:rPr>
        <w:t>募集</w:t>
      </w:r>
      <w:r w:rsidRPr="006D31B7">
        <w:rPr>
          <w:rFonts w:asciiTheme="minorEastAsia" w:hAnsiTheme="minorEastAsia" w:cs="Times New Roman"/>
          <w:sz w:val="22"/>
        </w:rPr>
        <w:t>要項に違反すると認められた場合</w:t>
      </w:r>
    </w:p>
    <w:p w14:paraId="1D38F242" w14:textId="77777777" w:rsidR="00714667" w:rsidRPr="006D31B7" w:rsidRDefault="00714667" w:rsidP="00B26A24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（６）委託料上限額を超えている場合</w:t>
      </w:r>
    </w:p>
    <w:p w14:paraId="2CB29ED3" w14:textId="77777777" w:rsidR="002D3717" w:rsidRPr="006D31B7" w:rsidRDefault="002D3717" w:rsidP="00F935EA">
      <w:pPr>
        <w:rPr>
          <w:rFonts w:asciiTheme="minorEastAsia" w:hAnsiTheme="minorEastAsia" w:cs="Times New Roman"/>
          <w:sz w:val="22"/>
        </w:rPr>
      </w:pPr>
    </w:p>
    <w:p w14:paraId="5B83DE1E" w14:textId="77777777" w:rsidR="002D3717" w:rsidRPr="006D31B7" w:rsidRDefault="00E75A4E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15</w:t>
      </w:r>
      <w:r w:rsidR="002D3717" w:rsidRPr="006D31B7">
        <w:rPr>
          <w:rFonts w:asciiTheme="minorEastAsia" w:hAnsiTheme="minorEastAsia" w:cs="Times New Roman" w:hint="eastAsia"/>
          <w:sz w:val="22"/>
        </w:rPr>
        <w:t>.</w:t>
      </w:r>
      <w:r w:rsidR="002D3717" w:rsidRPr="006D31B7">
        <w:rPr>
          <w:rFonts w:asciiTheme="minorEastAsia" w:hAnsiTheme="minorEastAsia" w:cs="Times New Roman"/>
          <w:sz w:val="22"/>
        </w:rPr>
        <w:t>契約</w:t>
      </w:r>
    </w:p>
    <w:p w14:paraId="6CECFA17" w14:textId="77777777" w:rsidR="002D3717" w:rsidRPr="006D31B7" w:rsidRDefault="002D3717" w:rsidP="00045520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１</w:t>
      </w:r>
      <w:r w:rsidR="00A47F8F" w:rsidRPr="006D31B7">
        <w:rPr>
          <w:rFonts w:asciiTheme="minorEastAsia" w:hAnsiTheme="minorEastAsia" w:cs="Times New Roman"/>
          <w:sz w:val="22"/>
        </w:rPr>
        <w:t>）市</w:t>
      </w:r>
      <w:r w:rsidR="00714667" w:rsidRPr="006D31B7">
        <w:rPr>
          <w:rFonts w:asciiTheme="minorEastAsia" w:hAnsiTheme="minorEastAsia" w:cs="Times New Roman" w:hint="eastAsia"/>
          <w:sz w:val="22"/>
        </w:rPr>
        <w:t>と</w:t>
      </w:r>
      <w:r w:rsidRPr="006D31B7">
        <w:rPr>
          <w:rFonts w:asciiTheme="minorEastAsia" w:hAnsiTheme="minorEastAsia" w:cs="Times New Roman"/>
          <w:sz w:val="22"/>
        </w:rPr>
        <w:t>最優秀者は、契約内容等について協議を行い、契約を締結する。</w:t>
      </w:r>
    </w:p>
    <w:p w14:paraId="5A433259" w14:textId="77777777" w:rsidR="009B721C" w:rsidRDefault="002D3717" w:rsidP="00045520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２</w:t>
      </w:r>
      <w:r w:rsidRPr="006D31B7">
        <w:rPr>
          <w:rFonts w:asciiTheme="minorEastAsia" w:hAnsiTheme="minorEastAsia" w:cs="Times New Roman"/>
          <w:sz w:val="22"/>
        </w:rPr>
        <w:t>）契約内容等に関する協議が成立しないとき、又は契約の締結までに最優秀者が参加資格を</w:t>
      </w:r>
    </w:p>
    <w:p w14:paraId="5EEF730C" w14:textId="77777777" w:rsidR="002D3717" w:rsidRPr="006D31B7" w:rsidRDefault="002D3717" w:rsidP="009B721C">
      <w:pPr>
        <w:ind w:leftChars="300" w:left="85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失ったときは、市は審査結果の次点の者と順次協議を行うことができる。</w:t>
      </w:r>
    </w:p>
    <w:p w14:paraId="231D70B9" w14:textId="77777777" w:rsidR="00342EB0" w:rsidRPr="006D31B7" w:rsidRDefault="00342EB0" w:rsidP="00342EB0">
      <w:pPr>
        <w:rPr>
          <w:rFonts w:asciiTheme="minorEastAsia" w:hAnsiTheme="minorEastAsia" w:cs="Times New Roman"/>
          <w:sz w:val="22"/>
        </w:rPr>
      </w:pPr>
    </w:p>
    <w:p w14:paraId="3B7A291F" w14:textId="77777777" w:rsidR="002D3717" w:rsidRPr="006D31B7" w:rsidRDefault="00E75A4E" w:rsidP="002D3717">
      <w:pPr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16</w:t>
      </w:r>
      <w:r w:rsidR="002D3717" w:rsidRPr="006D31B7">
        <w:rPr>
          <w:rFonts w:asciiTheme="minorEastAsia" w:hAnsiTheme="minorEastAsia" w:cs="Times New Roman" w:hint="eastAsia"/>
          <w:sz w:val="22"/>
        </w:rPr>
        <w:t>.</w:t>
      </w:r>
      <w:r w:rsidR="002D3717" w:rsidRPr="006D31B7">
        <w:rPr>
          <w:rFonts w:asciiTheme="minorEastAsia" w:hAnsiTheme="minorEastAsia" w:cs="Times New Roman"/>
          <w:sz w:val="22"/>
        </w:rPr>
        <w:t>留意事項</w:t>
      </w:r>
    </w:p>
    <w:p w14:paraId="588861C7" w14:textId="77777777" w:rsidR="002D3717" w:rsidRPr="006D31B7" w:rsidRDefault="002D3717" w:rsidP="00045520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１</w:t>
      </w:r>
      <w:r w:rsidRPr="006D31B7">
        <w:rPr>
          <w:rFonts w:asciiTheme="minorEastAsia" w:hAnsiTheme="minorEastAsia" w:cs="Times New Roman"/>
          <w:sz w:val="22"/>
        </w:rPr>
        <w:t>）本プロポーザルに係る一切の費用は、応募者の負担とする。</w:t>
      </w:r>
    </w:p>
    <w:p w14:paraId="031BEF21" w14:textId="77777777" w:rsidR="002D3717" w:rsidRPr="006D31B7" w:rsidRDefault="002D3717" w:rsidP="00045520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２</w:t>
      </w:r>
      <w:r w:rsidRPr="006D31B7">
        <w:rPr>
          <w:rFonts w:asciiTheme="minorEastAsia" w:hAnsiTheme="minorEastAsia" w:cs="Times New Roman"/>
          <w:sz w:val="22"/>
        </w:rPr>
        <w:t>）提出された書類等は返却しない。</w:t>
      </w:r>
    </w:p>
    <w:p w14:paraId="61B184AD" w14:textId="77777777" w:rsidR="009B721C" w:rsidRDefault="002D3717" w:rsidP="00E00260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３</w:t>
      </w:r>
      <w:r w:rsidRPr="006D31B7">
        <w:rPr>
          <w:rFonts w:asciiTheme="minorEastAsia" w:hAnsiTheme="minorEastAsia" w:cs="Times New Roman"/>
          <w:sz w:val="22"/>
        </w:rPr>
        <w:t>）提出</w:t>
      </w:r>
      <w:r w:rsidR="002643E1" w:rsidRPr="006D31B7">
        <w:rPr>
          <w:rFonts w:asciiTheme="minorEastAsia" w:hAnsiTheme="minorEastAsia" w:cs="Times New Roman"/>
          <w:sz w:val="22"/>
        </w:rPr>
        <w:t>された書類については、差し替え、修正、加筆等は認めない。ただし</w:t>
      </w:r>
      <w:r w:rsidRPr="006D31B7">
        <w:rPr>
          <w:rFonts w:asciiTheme="minorEastAsia" w:hAnsiTheme="minorEastAsia" w:cs="Times New Roman"/>
          <w:sz w:val="22"/>
        </w:rPr>
        <w:t>本市から要請さ</w:t>
      </w:r>
    </w:p>
    <w:p w14:paraId="723BC9D2" w14:textId="77777777" w:rsidR="002D3717" w:rsidRPr="006D31B7" w:rsidRDefault="002D3717" w:rsidP="009B721C">
      <w:pPr>
        <w:ind w:leftChars="300" w:left="85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れた事項についてはこの限りでない。</w:t>
      </w:r>
    </w:p>
    <w:p w14:paraId="7ABA807C" w14:textId="77777777" w:rsidR="002D3717" w:rsidRPr="006D31B7" w:rsidRDefault="002D3717" w:rsidP="00045520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４</w:t>
      </w:r>
      <w:r w:rsidRPr="006D31B7">
        <w:rPr>
          <w:rFonts w:asciiTheme="minorEastAsia" w:hAnsiTheme="minorEastAsia" w:cs="Times New Roman"/>
          <w:sz w:val="22"/>
        </w:rPr>
        <w:t>）提出された提案書等は、必要な範囲において複製することがある。</w:t>
      </w:r>
    </w:p>
    <w:p w14:paraId="5FE01758" w14:textId="77777777" w:rsidR="002D3717" w:rsidRPr="006D31B7" w:rsidRDefault="002D3717" w:rsidP="00045520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５</w:t>
      </w:r>
      <w:r w:rsidRPr="006D31B7">
        <w:rPr>
          <w:rFonts w:asciiTheme="minorEastAsia" w:hAnsiTheme="minorEastAsia" w:cs="Times New Roman"/>
          <w:sz w:val="22"/>
        </w:rPr>
        <w:t>）応募意思表明書の提出後であっても辞退を受け付けるものとする。</w:t>
      </w:r>
    </w:p>
    <w:p w14:paraId="32EC8660" w14:textId="223FD7CC" w:rsidR="002D3717" w:rsidRPr="006D31B7" w:rsidRDefault="002D3717" w:rsidP="00045520">
      <w:pPr>
        <w:ind w:leftChars="400" w:left="84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なお、辞退を申し出る場合は、</w:t>
      </w:r>
      <w:r w:rsidR="00465B86" w:rsidRPr="006D31B7">
        <w:rPr>
          <w:rFonts w:asciiTheme="minorEastAsia" w:hAnsiTheme="minorEastAsia" w:cs="Times New Roman" w:hint="eastAsia"/>
          <w:sz w:val="22"/>
        </w:rPr>
        <w:t>令和</w:t>
      </w:r>
      <w:r w:rsidR="007B005C">
        <w:rPr>
          <w:rFonts w:asciiTheme="minorEastAsia" w:hAnsiTheme="minorEastAsia" w:cs="Times New Roman" w:hint="eastAsia"/>
          <w:sz w:val="22"/>
        </w:rPr>
        <w:t>８</w:t>
      </w:r>
      <w:r w:rsidR="00465B86" w:rsidRPr="006D31B7">
        <w:rPr>
          <w:rFonts w:asciiTheme="minorEastAsia" w:hAnsiTheme="minorEastAsia" w:cs="Times New Roman" w:hint="eastAsia"/>
          <w:sz w:val="22"/>
        </w:rPr>
        <w:t>年</w:t>
      </w:r>
      <w:r w:rsidR="002C0E25">
        <w:rPr>
          <w:rFonts w:asciiTheme="minorEastAsia" w:hAnsiTheme="minorEastAsia" w:cs="Times New Roman" w:hint="eastAsia"/>
          <w:sz w:val="22"/>
        </w:rPr>
        <w:t>２</w:t>
      </w:r>
      <w:r w:rsidR="00524322" w:rsidRPr="006D31B7">
        <w:rPr>
          <w:rFonts w:asciiTheme="minorEastAsia" w:hAnsiTheme="minorEastAsia" w:cs="Times New Roman" w:hint="eastAsia"/>
          <w:sz w:val="22"/>
        </w:rPr>
        <w:t>月</w:t>
      </w:r>
      <w:r w:rsidR="008C77AE">
        <w:rPr>
          <w:rFonts w:asciiTheme="minorEastAsia" w:hAnsiTheme="minorEastAsia" w:cs="Times New Roman" w:hint="eastAsia"/>
          <w:sz w:val="22"/>
        </w:rPr>
        <w:t>24</w:t>
      </w:r>
      <w:r w:rsidR="00524322" w:rsidRPr="006D31B7">
        <w:rPr>
          <w:rFonts w:asciiTheme="minorEastAsia" w:hAnsiTheme="minorEastAsia" w:cs="Times New Roman" w:hint="eastAsia"/>
          <w:sz w:val="22"/>
        </w:rPr>
        <w:t>日（</w:t>
      </w:r>
      <w:r w:rsidR="002C0E25">
        <w:rPr>
          <w:rFonts w:asciiTheme="minorEastAsia" w:hAnsiTheme="minorEastAsia" w:cs="Times New Roman" w:hint="eastAsia"/>
          <w:sz w:val="22"/>
        </w:rPr>
        <w:t>火</w:t>
      </w:r>
      <w:r w:rsidR="00524322" w:rsidRPr="006D31B7">
        <w:rPr>
          <w:rFonts w:asciiTheme="minorEastAsia" w:hAnsiTheme="minorEastAsia" w:cs="Times New Roman" w:hint="eastAsia"/>
          <w:sz w:val="22"/>
        </w:rPr>
        <w:t>）必着で</w:t>
      </w:r>
      <w:r w:rsidRPr="006D31B7">
        <w:rPr>
          <w:rFonts w:asciiTheme="minorEastAsia" w:hAnsiTheme="minorEastAsia" w:cs="Times New Roman"/>
          <w:sz w:val="22"/>
        </w:rPr>
        <w:t>参加辞退届（様式第</w:t>
      </w:r>
      <w:r w:rsidR="00795327" w:rsidRPr="006D31B7">
        <w:rPr>
          <w:rFonts w:asciiTheme="minorEastAsia" w:hAnsiTheme="minorEastAsia" w:cs="Times New Roman" w:hint="eastAsia"/>
          <w:sz w:val="22"/>
        </w:rPr>
        <w:t>14</w:t>
      </w:r>
      <w:r w:rsidRPr="006D31B7">
        <w:rPr>
          <w:rFonts w:asciiTheme="minorEastAsia" w:hAnsiTheme="minorEastAsia" w:cs="Times New Roman"/>
          <w:sz w:val="22"/>
        </w:rPr>
        <w:t>号）を郵送又は持参により提出すること。</w:t>
      </w:r>
    </w:p>
    <w:p w14:paraId="36EBF0EF" w14:textId="77777777" w:rsidR="002D3717" w:rsidRPr="006D31B7" w:rsidRDefault="002D3717" w:rsidP="00045520">
      <w:pPr>
        <w:ind w:leftChars="150" w:left="315" w:firstLineChars="250" w:firstLine="55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また、</w:t>
      </w:r>
      <w:r w:rsidR="00725240" w:rsidRPr="006D31B7">
        <w:rPr>
          <w:rFonts w:asciiTheme="minorEastAsia" w:hAnsiTheme="minorEastAsia" w:cs="Times New Roman" w:hint="eastAsia"/>
          <w:sz w:val="22"/>
        </w:rPr>
        <w:t>二</w:t>
      </w:r>
      <w:r w:rsidR="00714667" w:rsidRPr="006D31B7">
        <w:rPr>
          <w:rFonts w:asciiTheme="minorEastAsia" w:hAnsiTheme="minorEastAsia" w:cs="Times New Roman"/>
          <w:sz w:val="22"/>
        </w:rPr>
        <w:t>次審査（プレゼンテーション）に遅れた者又は欠席した者</w:t>
      </w:r>
      <w:r w:rsidR="00714667" w:rsidRPr="006D31B7">
        <w:rPr>
          <w:rFonts w:asciiTheme="minorEastAsia" w:hAnsiTheme="minorEastAsia" w:cs="Times New Roman" w:hint="eastAsia"/>
          <w:sz w:val="22"/>
        </w:rPr>
        <w:t>は</w:t>
      </w:r>
      <w:r w:rsidRPr="006D31B7">
        <w:rPr>
          <w:rFonts w:asciiTheme="minorEastAsia" w:hAnsiTheme="minorEastAsia" w:cs="Times New Roman"/>
          <w:sz w:val="22"/>
        </w:rPr>
        <w:t>辞退したとみなす。</w:t>
      </w:r>
    </w:p>
    <w:p w14:paraId="1486D56C" w14:textId="77777777" w:rsidR="002D3717" w:rsidRPr="006D31B7" w:rsidRDefault="002D3717" w:rsidP="00045520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６</w:t>
      </w:r>
      <w:r w:rsidRPr="006D31B7">
        <w:rPr>
          <w:rFonts w:asciiTheme="minorEastAsia" w:hAnsiTheme="minorEastAsia" w:cs="Times New Roman"/>
          <w:sz w:val="22"/>
        </w:rPr>
        <w:t>）審査は非公開とする。</w:t>
      </w:r>
    </w:p>
    <w:p w14:paraId="13B6467C" w14:textId="77777777" w:rsidR="002D3717" w:rsidRPr="006D31B7" w:rsidRDefault="002D3717" w:rsidP="00045520">
      <w:pPr>
        <w:ind w:leftChars="100" w:left="21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/>
          <w:sz w:val="22"/>
        </w:rPr>
        <w:t>（</w:t>
      </w:r>
      <w:r w:rsidR="00FE1E64" w:rsidRPr="006D31B7">
        <w:rPr>
          <w:rFonts w:asciiTheme="minorEastAsia" w:hAnsiTheme="minorEastAsia" w:cs="Times New Roman" w:hint="eastAsia"/>
          <w:sz w:val="22"/>
        </w:rPr>
        <w:t>７</w:t>
      </w:r>
      <w:r w:rsidRPr="006D31B7">
        <w:rPr>
          <w:rFonts w:asciiTheme="minorEastAsia" w:hAnsiTheme="minorEastAsia" w:cs="Times New Roman"/>
          <w:sz w:val="22"/>
        </w:rPr>
        <w:t>）応募者は、審査、選定結果に対する異議を申し立てることはできない。</w:t>
      </w:r>
    </w:p>
    <w:p w14:paraId="52BACA01" w14:textId="77777777" w:rsidR="009B721C" w:rsidRDefault="00965CBB" w:rsidP="00045520">
      <w:pPr>
        <w:ind w:leftChars="100" w:left="870" w:hangingChars="300" w:hanging="66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（８）本プロポーザルによる最優秀者との契約締結後の詳細な工程等については、提案も踏まえ</w:t>
      </w:r>
    </w:p>
    <w:p w14:paraId="62E462BA" w14:textId="77777777" w:rsidR="00965CBB" w:rsidRPr="006D31B7" w:rsidRDefault="00965CBB" w:rsidP="009B721C">
      <w:pPr>
        <w:ind w:leftChars="300" w:left="850" w:hangingChars="100" w:hanging="220"/>
        <w:rPr>
          <w:rFonts w:asciiTheme="minorEastAsia" w:hAnsiTheme="minorEastAsia" w:cs="Times New Roman"/>
          <w:sz w:val="22"/>
        </w:rPr>
      </w:pPr>
      <w:r w:rsidRPr="006D31B7">
        <w:rPr>
          <w:rFonts w:asciiTheme="minorEastAsia" w:hAnsiTheme="minorEastAsia" w:cs="Times New Roman" w:hint="eastAsia"/>
          <w:sz w:val="22"/>
        </w:rPr>
        <w:t>別途協議する。</w:t>
      </w:r>
    </w:p>
    <w:sectPr w:rsidR="00965CBB" w:rsidRPr="006D31B7" w:rsidSect="00D3061B">
      <w:footerReference w:type="default" r:id="rId9"/>
      <w:pgSz w:w="11906" w:h="16838" w:code="9"/>
      <w:pgMar w:top="1418" w:right="1134" w:bottom="1418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2068" w14:textId="77777777" w:rsidR="008F2A28" w:rsidRDefault="008F2A28" w:rsidP="00787A02">
      <w:r>
        <w:separator/>
      </w:r>
    </w:p>
  </w:endnote>
  <w:endnote w:type="continuationSeparator" w:id="0">
    <w:p w14:paraId="6D26AFB6" w14:textId="77777777" w:rsidR="008F2A28" w:rsidRDefault="008F2A28" w:rsidP="0078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767433"/>
      <w:docPartObj>
        <w:docPartGallery w:val="Page Numbers (Bottom of Page)"/>
        <w:docPartUnique/>
      </w:docPartObj>
    </w:sdtPr>
    <w:sdtEndPr>
      <w:rPr>
        <w:rFonts w:ascii="HGPｺﾞｼｯｸE" w:eastAsia="HGPｺﾞｼｯｸE" w:hAnsi="HGPｺﾞｼｯｸE"/>
      </w:rPr>
    </w:sdtEndPr>
    <w:sdtContent>
      <w:p w14:paraId="42D41D06" w14:textId="77777777" w:rsidR="008F2A28" w:rsidRPr="00D3061B" w:rsidRDefault="008F2A28">
        <w:pPr>
          <w:pStyle w:val="a5"/>
          <w:jc w:val="center"/>
          <w:rPr>
            <w:rFonts w:ascii="HGPｺﾞｼｯｸE" w:eastAsia="HGPｺﾞｼｯｸE" w:hAnsi="HGPｺﾞｼｯｸE"/>
          </w:rPr>
        </w:pPr>
        <w:r w:rsidRPr="00D3061B">
          <w:rPr>
            <w:rFonts w:ascii="HGPｺﾞｼｯｸE" w:eastAsia="HGPｺﾞｼｯｸE" w:hAnsi="HGPｺﾞｼｯｸE"/>
          </w:rPr>
          <w:fldChar w:fldCharType="begin"/>
        </w:r>
        <w:r w:rsidRPr="00D3061B">
          <w:rPr>
            <w:rFonts w:ascii="HGPｺﾞｼｯｸE" w:eastAsia="HGPｺﾞｼｯｸE" w:hAnsi="HGPｺﾞｼｯｸE"/>
          </w:rPr>
          <w:instrText>PAGE   \* MERGEFORMAT</w:instrText>
        </w:r>
        <w:r w:rsidRPr="00D3061B">
          <w:rPr>
            <w:rFonts w:ascii="HGPｺﾞｼｯｸE" w:eastAsia="HGPｺﾞｼｯｸE" w:hAnsi="HGPｺﾞｼｯｸE"/>
          </w:rPr>
          <w:fldChar w:fldCharType="separate"/>
        </w:r>
        <w:r w:rsidR="00E14194" w:rsidRPr="00E14194">
          <w:rPr>
            <w:rFonts w:ascii="HGPｺﾞｼｯｸE" w:eastAsia="HGPｺﾞｼｯｸE" w:hAnsi="HGPｺﾞｼｯｸE"/>
            <w:noProof/>
            <w:lang w:val="ja-JP"/>
          </w:rPr>
          <w:t>4</w:t>
        </w:r>
        <w:r w:rsidRPr="00D3061B">
          <w:rPr>
            <w:rFonts w:ascii="HGPｺﾞｼｯｸE" w:eastAsia="HGPｺﾞｼｯｸE" w:hAnsi="HGPｺﾞｼｯｸE"/>
          </w:rPr>
          <w:fldChar w:fldCharType="end"/>
        </w:r>
      </w:p>
    </w:sdtContent>
  </w:sdt>
  <w:p w14:paraId="5E6A4DBD" w14:textId="77777777" w:rsidR="008F2A28" w:rsidRDefault="008F2A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F0EF" w14:textId="77777777" w:rsidR="008F2A28" w:rsidRDefault="008F2A28" w:rsidP="00787A02">
      <w:r>
        <w:separator/>
      </w:r>
    </w:p>
  </w:footnote>
  <w:footnote w:type="continuationSeparator" w:id="0">
    <w:p w14:paraId="2F314ABC" w14:textId="77777777" w:rsidR="008F2A28" w:rsidRDefault="008F2A28" w:rsidP="0078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F28"/>
    <w:multiLevelType w:val="hybridMultilevel"/>
    <w:tmpl w:val="189C998A"/>
    <w:lvl w:ilvl="0" w:tplc="1DFCC34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D628C"/>
    <w:multiLevelType w:val="hybridMultilevel"/>
    <w:tmpl w:val="6CD6AE86"/>
    <w:lvl w:ilvl="0" w:tplc="BBC28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83D0C"/>
    <w:multiLevelType w:val="hybridMultilevel"/>
    <w:tmpl w:val="89B44FBA"/>
    <w:lvl w:ilvl="0" w:tplc="2B6AF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A01D12"/>
    <w:multiLevelType w:val="hybridMultilevel"/>
    <w:tmpl w:val="1AA80DFC"/>
    <w:lvl w:ilvl="0" w:tplc="2438CE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662077"/>
    <w:multiLevelType w:val="hybridMultilevel"/>
    <w:tmpl w:val="DC1CC4D4"/>
    <w:lvl w:ilvl="0" w:tplc="1384097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4D32C2"/>
    <w:multiLevelType w:val="hybridMultilevel"/>
    <w:tmpl w:val="572A5B6C"/>
    <w:lvl w:ilvl="0" w:tplc="5C049206">
      <w:start w:val="2"/>
      <w:numFmt w:val="decimalEnclosedCircle"/>
      <w:lvlText w:val="%1"/>
      <w:lvlJc w:val="left"/>
      <w:pPr>
        <w:ind w:left="12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6" w15:restartNumberingAfterBreak="0">
    <w:nsid w:val="49AB6227"/>
    <w:multiLevelType w:val="hybridMultilevel"/>
    <w:tmpl w:val="3BF0CB1E"/>
    <w:lvl w:ilvl="0" w:tplc="9DC047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7244AC"/>
    <w:multiLevelType w:val="hybridMultilevel"/>
    <w:tmpl w:val="64AC7346"/>
    <w:lvl w:ilvl="0" w:tplc="095A0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084344"/>
    <w:multiLevelType w:val="hybridMultilevel"/>
    <w:tmpl w:val="B5621A66"/>
    <w:lvl w:ilvl="0" w:tplc="35C88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E5980"/>
    <w:multiLevelType w:val="hybridMultilevel"/>
    <w:tmpl w:val="687E156E"/>
    <w:lvl w:ilvl="0" w:tplc="73527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BB2346"/>
    <w:multiLevelType w:val="hybridMultilevel"/>
    <w:tmpl w:val="19D41EFA"/>
    <w:lvl w:ilvl="0" w:tplc="DC74ED00">
      <w:start w:val="1"/>
      <w:numFmt w:val="decimalEnclosedCircle"/>
      <w:lvlText w:val="%1"/>
      <w:lvlJc w:val="left"/>
      <w:pPr>
        <w:ind w:left="392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5C23B7"/>
    <w:multiLevelType w:val="hybridMultilevel"/>
    <w:tmpl w:val="5E6A5BDA"/>
    <w:lvl w:ilvl="0" w:tplc="76B09D0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0A16DF"/>
    <w:multiLevelType w:val="hybridMultilevel"/>
    <w:tmpl w:val="C706C63C"/>
    <w:lvl w:ilvl="0" w:tplc="F8A69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689829">
    <w:abstractNumId w:val="0"/>
  </w:num>
  <w:num w:numId="2" w16cid:durableId="1954089977">
    <w:abstractNumId w:val="12"/>
  </w:num>
  <w:num w:numId="3" w16cid:durableId="242423626">
    <w:abstractNumId w:val="2"/>
  </w:num>
  <w:num w:numId="4" w16cid:durableId="1205285894">
    <w:abstractNumId w:val="1"/>
  </w:num>
  <w:num w:numId="5" w16cid:durableId="2106723590">
    <w:abstractNumId w:val="7"/>
  </w:num>
  <w:num w:numId="6" w16cid:durableId="1332828646">
    <w:abstractNumId w:val="10"/>
  </w:num>
  <w:num w:numId="7" w16cid:durableId="834954687">
    <w:abstractNumId w:val="9"/>
  </w:num>
  <w:num w:numId="8" w16cid:durableId="1635137960">
    <w:abstractNumId w:val="11"/>
  </w:num>
  <w:num w:numId="9" w16cid:durableId="549146415">
    <w:abstractNumId w:val="8"/>
  </w:num>
  <w:num w:numId="10" w16cid:durableId="1684824754">
    <w:abstractNumId w:val="6"/>
  </w:num>
  <w:num w:numId="11" w16cid:durableId="796948267">
    <w:abstractNumId w:val="4"/>
  </w:num>
  <w:num w:numId="12" w16cid:durableId="554898485">
    <w:abstractNumId w:val="3"/>
  </w:num>
  <w:num w:numId="13" w16cid:durableId="2047292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C7"/>
    <w:rsid w:val="00012CBB"/>
    <w:rsid w:val="00024AD0"/>
    <w:rsid w:val="00030630"/>
    <w:rsid w:val="000420F0"/>
    <w:rsid w:val="00042FFE"/>
    <w:rsid w:val="00043585"/>
    <w:rsid w:val="00045520"/>
    <w:rsid w:val="000463F0"/>
    <w:rsid w:val="00056808"/>
    <w:rsid w:val="00060F01"/>
    <w:rsid w:val="000650ED"/>
    <w:rsid w:val="000677E3"/>
    <w:rsid w:val="0007706A"/>
    <w:rsid w:val="0008551F"/>
    <w:rsid w:val="00090E83"/>
    <w:rsid w:val="000963EF"/>
    <w:rsid w:val="000A08B2"/>
    <w:rsid w:val="000A3E81"/>
    <w:rsid w:val="000A7338"/>
    <w:rsid w:val="000C2447"/>
    <w:rsid w:val="000C383C"/>
    <w:rsid w:val="000E1787"/>
    <w:rsid w:val="000E2EE8"/>
    <w:rsid w:val="000E5D01"/>
    <w:rsid w:val="000E69B1"/>
    <w:rsid w:val="000E6A53"/>
    <w:rsid w:val="000E78BB"/>
    <w:rsid w:val="000F12D3"/>
    <w:rsid w:val="000F2F61"/>
    <w:rsid w:val="000F323A"/>
    <w:rsid w:val="000F5B90"/>
    <w:rsid w:val="00102838"/>
    <w:rsid w:val="00102ACF"/>
    <w:rsid w:val="00106866"/>
    <w:rsid w:val="001215C0"/>
    <w:rsid w:val="0013219D"/>
    <w:rsid w:val="00136871"/>
    <w:rsid w:val="0014644A"/>
    <w:rsid w:val="00150542"/>
    <w:rsid w:val="00153D70"/>
    <w:rsid w:val="00155C6C"/>
    <w:rsid w:val="00156AFC"/>
    <w:rsid w:val="00172866"/>
    <w:rsid w:val="00175F8A"/>
    <w:rsid w:val="001773F0"/>
    <w:rsid w:val="00186F5A"/>
    <w:rsid w:val="001924A6"/>
    <w:rsid w:val="00195A50"/>
    <w:rsid w:val="001A23FF"/>
    <w:rsid w:val="001A4A0E"/>
    <w:rsid w:val="001A4B5B"/>
    <w:rsid w:val="001B5003"/>
    <w:rsid w:val="001B5D4D"/>
    <w:rsid w:val="001C4871"/>
    <w:rsid w:val="001D6D06"/>
    <w:rsid w:val="001D72C3"/>
    <w:rsid w:val="001E35BA"/>
    <w:rsid w:val="001F5265"/>
    <w:rsid w:val="00200264"/>
    <w:rsid w:val="00216952"/>
    <w:rsid w:val="002244C8"/>
    <w:rsid w:val="00231284"/>
    <w:rsid w:val="00236453"/>
    <w:rsid w:val="002369E1"/>
    <w:rsid w:val="0024020A"/>
    <w:rsid w:val="002421CF"/>
    <w:rsid w:val="00244106"/>
    <w:rsid w:val="00245DAC"/>
    <w:rsid w:val="00250072"/>
    <w:rsid w:val="0026413F"/>
    <w:rsid w:val="002643E1"/>
    <w:rsid w:val="002800C7"/>
    <w:rsid w:val="00281F74"/>
    <w:rsid w:val="0028200F"/>
    <w:rsid w:val="00297AE0"/>
    <w:rsid w:val="002C0E25"/>
    <w:rsid w:val="002C5CFD"/>
    <w:rsid w:val="002D3717"/>
    <w:rsid w:val="002D5031"/>
    <w:rsid w:val="002E3D5A"/>
    <w:rsid w:val="002E4EBB"/>
    <w:rsid w:val="002E7C1D"/>
    <w:rsid w:val="002F1D8E"/>
    <w:rsid w:val="002F2976"/>
    <w:rsid w:val="002F70D1"/>
    <w:rsid w:val="0030428A"/>
    <w:rsid w:val="00305A79"/>
    <w:rsid w:val="0032035D"/>
    <w:rsid w:val="00321497"/>
    <w:rsid w:val="0032789E"/>
    <w:rsid w:val="003350E3"/>
    <w:rsid w:val="00336C02"/>
    <w:rsid w:val="0033753E"/>
    <w:rsid w:val="00341D04"/>
    <w:rsid w:val="003427BF"/>
    <w:rsid w:val="00342EB0"/>
    <w:rsid w:val="00347A92"/>
    <w:rsid w:val="00350915"/>
    <w:rsid w:val="003528BB"/>
    <w:rsid w:val="00362A1D"/>
    <w:rsid w:val="003654E0"/>
    <w:rsid w:val="00365C33"/>
    <w:rsid w:val="00367194"/>
    <w:rsid w:val="00370728"/>
    <w:rsid w:val="003726B7"/>
    <w:rsid w:val="00377867"/>
    <w:rsid w:val="003810F6"/>
    <w:rsid w:val="003811F3"/>
    <w:rsid w:val="0038335A"/>
    <w:rsid w:val="003843AD"/>
    <w:rsid w:val="003954F3"/>
    <w:rsid w:val="003A257C"/>
    <w:rsid w:val="003A343B"/>
    <w:rsid w:val="003B7442"/>
    <w:rsid w:val="003C6D46"/>
    <w:rsid w:val="003E4C3F"/>
    <w:rsid w:val="003F03D5"/>
    <w:rsid w:val="003F4FEE"/>
    <w:rsid w:val="00402981"/>
    <w:rsid w:val="0040541E"/>
    <w:rsid w:val="0040703C"/>
    <w:rsid w:val="00411747"/>
    <w:rsid w:val="004245A1"/>
    <w:rsid w:val="0042657D"/>
    <w:rsid w:val="00426987"/>
    <w:rsid w:val="004271DB"/>
    <w:rsid w:val="00431588"/>
    <w:rsid w:val="00435E6C"/>
    <w:rsid w:val="00441E94"/>
    <w:rsid w:val="004431EB"/>
    <w:rsid w:val="004446A8"/>
    <w:rsid w:val="0044788A"/>
    <w:rsid w:val="00450CA0"/>
    <w:rsid w:val="00452564"/>
    <w:rsid w:val="00452C2B"/>
    <w:rsid w:val="00463BE8"/>
    <w:rsid w:val="00465B86"/>
    <w:rsid w:val="00465C55"/>
    <w:rsid w:val="0046640E"/>
    <w:rsid w:val="00466ECD"/>
    <w:rsid w:val="00474F5A"/>
    <w:rsid w:val="00475D42"/>
    <w:rsid w:val="00477B8F"/>
    <w:rsid w:val="00480C36"/>
    <w:rsid w:val="0048129C"/>
    <w:rsid w:val="004833C8"/>
    <w:rsid w:val="00483B68"/>
    <w:rsid w:val="00490361"/>
    <w:rsid w:val="00492050"/>
    <w:rsid w:val="0049441C"/>
    <w:rsid w:val="00496F2E"/>
    <w:rsid w:val="00497703"/>
    <w:rsid w:val="004A0A4D"/>
    <w:rsid w:val="004B0781"/>
    <w:rsid w:val="004B3C73"/>
    <w:rsid w:val="004B641A"/>
    <w:rsid w:val="004D3EAC"/>
    <w:rsid w:val="004D52C7"/>
    <w:rsid w:val="004D7011"/>
    <w:rsid w:val="004E1905"/>
    <w:rsid w:val="004F3058"/>
    <w:rsid w:val="004F4CD5"/>
    <w:rsid w:val="005021A5"/>
    <w:rsid w:val="005066D5"/>
    <w:rsid w:val="00507A25"/>
    <w:rsid w:val="005135E7"/>
    <w:rsid w:val="00514437"/>
    <w:rsid w:val="00515A53"/>
    <w:rsid w:val="00515A9C"/>
    <w:rsid w:val="005166E8"/>
    <w:rsid w:val="00524322"/>
    <w:rsid w:val="0052446F"/>
    <w:rsid w:val="00527195"/>
    <w:rsid w:val="0052764B"/>
    <w:rsid w:val="00560DB5"/>
    <w:rsid w:val="00563FE9"/>
    <w:rsid w:val="00590968"/>
    <w:rsid w:val="005929AC"/>
    <w:rsid w:val="005A2800"/>
    <w:rsid w:val="005A3791"/>
    <w:rsid w:val="005B12AB"/>
    <w:rsid w:val="005B6E6E"/>
    <w:rsid w:val="005C096A"/>
    <w:rsid w:val="005C4A3F"/>
    <w:rsid w:val="005C5018"/>
    <w:rsid w:val="005D6DDC"/>
    <w:rsid w:val="005E06C6"/>
    <w:rsid w:val="005F17AE"/>
    <w:rsid w:val="005F71A2"/>
    <w:rsid w:val="00600D69"/>
    <w:rsid w:val="00641BFE"/>
    <w:rsid w:val="006433AF"/>
    <w:rsid w:val="00645DB5"/>
    <w:rsid w:val="00646D7C"/>
    <w:rsid w:val="00647054"/>
    <w:rsid w:val="0064765A"/>
    <w:rsid w:val="00650132"/>
    <w:rsid w:val="006563F3"/>
    <w:rsid w:val="006604B0"/>
    <w:rsid w:val="00664D5D"/>
    <w:rsid w:val="00676CB8"/>
    <w:rsid w:val="00682ABD"/>
    <w:rsid w:val="00693DC0"/>
    <w:rsid w:val="0069527A"/>
    <w:rsid w:val="00696CE8"/>
    <w:rsid w:val="00697FCF"/>
    <w:rsid w:val="006A0288"/>
    <w:rsid w:val="006A12B6"/>
    <w:rsid w:val="006A17D1"/>
    <w:rsid w:val="006A3916"/>
    <w:rsid w:val="006A6A6F"/>
    <w:rsid w:val="006A70C8"/>
    <w:rsid w:val="006C1366"/>
    <w:rsid w:val="006C1CDB"/>
    <w:rsid w:val="006C5BB5"/>
    <w:rsid w:val="006C77AC"/>
    <w:rsid w:val="006D2936"/>
    <w:rsid w:val="006D31B7"/>
    <w:rsid w:val="006D6184"/>
    <w:rsid w:val="006F7858"/>
    <w:rsid w:val="00707204"/>
    <w:rsid w:val="00710902"/>
    <w:rsid w:val="00714667"/>
    <w:rsid w:val="007169CB"/>
    <w:rsid w:val="00720D3A"/>
    <w:rsid w:val="00725240"/>
    <w:rsid w:val="00730F55"/>
    <w:rsid w:val="00737AB6"/>
    <w:rsid w:val="00742257"/>
    <w:rsid w:val="00742C07"/>
    <w:rsid w:val="00742FC8"/>
    <w:rsid w:val="00745B7C"/>
    <w:rsid w:val="00750C98"/>
    <w:rsid w:val="0075295B"/>
    <w:rsid w:val="00752A0E"/>
    <w:rsid w:val="00772DA0"/>
    <w:rsid w:val="0077450D"/>
    <w:rsid w:val="007746D4"/>
    <w:rsid w:val="00781DF3"/>
    <w:rsid w:val="00787A02"/>
    <w:rsid w:val="00795327"/>
    <w:rsid w:val="007A634B"/>
    <w:rsid w:val="007B005C"/>
    <w:rsid w:val="007D073D"/>
    <w:rsid w:val="007E11BA"/>
    <w:rsid w:val="007E1A5F"/>
    <w:rsid w:val="007E4FC0"/>
    <w:rsid w:val="007F7774"/>
    <w:rsid w:val="00815690"/>
    <w:rsid w:val="008224A1"/>
    <w:rsid w:val="0082279D"/>
    <w:rsid w:val="008242BC"/>
    <w:rsid w:val="00824BD4"/>
    <w:rsid w:val="00833383"/>
    <w:rsid w:val="00835C8B"/>
    <w:rsid w:val="00836B59"/>
    <w:rsid w:val="0084061E"/>
    <w:rsid w:val="00840D97"/>
    <w:rsid w:val="00842530"/>
    <w:rsid w:val="008445A7"/>
    <w:rsid w:val="00844C75"/>
    <w:rsid w:val="00854CAE"/>
    <w:rsid w:val="00861B94"/>
    <w:rsid w:val="00861C8B"/>
    <w:rsid w:val="00864A11"/>
    <w:rsid w:val="00871C01"/>
    <w:rsid w:val="008725F0"/>
    <w:rsid w:val="00886882"/>
    <w:rsid w:val="00886FB2"/>
    <w:rsid w:val="00890714"/>
    <w:rsid w:val="00890842"/>
    <w:rsid w:val="008913DE"/>
    <w:rsid w:val="00897DC1"/>
    <w:rsid w:val="008A16DB"/>
    <w:rsid w:val="008A3A68"/>
    <w:rsid w:val="008A5870"/>
    <w:rsid w:val="008A70A3"/>
    <w:rsid w:val="008B25D1"/>
    <w:rsid w:val="008B3E89"/>
    <w:rsid w:val="008B52C9"/>
    <w:rsid w:val="008B70F9"/>
    <w:rsid w:val="008C22E3"/>
    <w:rsid w:val="008C501A"/>
    <w:rsid w:val="008C5110"/>
    <w:rsid w:val="008C77AE"/>
    <w:rsid w:val="008D21E1"/>
    <w:rsid w:val="008D7948"/>
    <w:rsid w:val="008E182A"/>
    <w:rsid w:val="008E363C"/>
    <w:rsid w:val="008E6A12"/>
    <w:rsid w:val="008F0069"/>
    <w:rsid w:val="008F083D"/>
    <w:rsid w:val="008F1852"/>
    <w:rsid w:val="008F2A28"/>
    <w:rsid w:val="008F6A4F"/>
    <w:rsid w:val="00903CCA"/>
    <w:rsid w:val="0092110B"/>
    <w:rsid w:val="00924886"/>
    <w:rsid w:val="00945320"/>
    <w:rsid w:val="00965CBB"/>
    <w:rsid w:val="0097576A"/>
    <w:rsid w:val="009830CA"/>
    <w:rsid w:val="00984223"/>
    <w:rsid w:val="009971E1"/>
    <w:rsid w:val="009A135D"/>
    <w:rsid w:val="009A655E"/>
    <w:rsid w:val="009B2AE9"/>
    <w:rsid w:val="009B2DCC"/>
    <w:rsid w:val="009B3BB9"/>
    <w:rsid w:val="009B721C"/>
    <w:rsid w:val="009D03A9"/>
    <w:rsid w:val="009D0F83"/>
    <w:rsid w:val="009D3E9D"/>
    <w:rsid w:val="009D3EA8"/>
    <w:rsid w:val="009D5357"/>
    <w:rsid w:val="009D549D"/>
    <w:rsid w:val="009D7665"/>
    <w:rsid w:val="009E1AF5"/>
    <w:rsid w:val="009E37D7"/>
    <w:rsid w:val="009E6F4F"/>
    <w:rsid w:val="009F314A"/>
    <w:rsid w:val="009F349F"/>
    <w:rsid w:val="009F4DDF"/>
    <w:rsid w:val="00A03CD5"/>
    <w:rsid w:val="00A07940"/>
    <w:rsid w:val="00A10E3A"/>
    <w:rsid w:val="00A179DA"/>
    <w:rsid w:val="00A22391"/>
    <w:rsid w:val="00A232C3"/>
    <w:rsid w:val="00A23FE6"/>
    <w:rsid w:val="00A266AE"/>
    <w:rsid w:val="00A30018"/>
    <w:rsid w:val="00A32211"/>
    <w:rsid w:val="00A37804"/>
    <w:rsid w:val="00A41050"/>
    <w:rsid w:val="00A43888"/>
    <w:rsid w:val="00A43EC6"/>
    <w:rsid w:val="00A4760F"/>
    <w:rsid w:val="00A47F8F"/>
    <w:rsid w:val="00A5001E"/>
    <w:rsid w:val="00A51F1F"/>
    <w:rsid w:val="00A57D84"/>
    <w:rsid w:val="00A62F06"/>
    <w:rsid w:val="00A742CC"/>
    <w:rsid w:val="00A84E49"/>
    <w:rsid w:val="00A954D7"/>
    <w:rsid w:val="00A95939"/>
    <w:rsid w:val="00A97455"/>
    <w:rsid w:val="00AA0ED2"/>
    <w:rsid w:val="00AA3A45"/>
    <w:rsid w:val="00AA6A16"/>
    <w:rsid w:val="00AA6C18"/>
    <w:rsid w:val="00AB7796"/>
    <w:rsid w:val="00AC3957"/>
    <w:rsid w:val="00AC71F9"/>
    <w:rsid w:val="00AD1435"/>
    <w:rsid w:val="00AD1669"/>
    <w:rsid w:val="00AD22DF"/>
    <w:rsid w:val="00AD22F3"/>
    <w:rsid w:val="00AD2EFA"/>
    <w:rsid w:val="00AD7150"/>
    <w:rsid w:val="00AE2928"/>
    <w:rsid w:val="00AE3437"/>
    <w:rsid w:val="00AE356F"/>
    <w:rsid w:val="00AF10BE"/>
    <w:rsid w:val="00B03D54"/>
    <w:rsid w:val="00B06A0F"/>
    <w:rsid w:val="00B112FB"/>
    <w:rsid w:val="00B15C7E"/>
    <w:rsid w:val="00B217AC"/>
    <w:rsid w:val="00B2206C"/>
    <w:rsid w:val="00B26A24"/>
    <w:rsid w:val="00B26D0F"/>
    <w:rsid w:val="00B330D7"/>
    <w:rsid w:val="00B345FE"/>
    <w:rsid w:val="00B41D1A"/>
    <w:rsid w:val="00B47603"/>
    <w:rsid w:val="00B52AE5"/>
    <w:rsid w:val="00B53D99"/>
    <w:rsid w:val="00B54380"/>
    <w:rsid w:val="00B66521"/>
    <w:rsid w:val="00B76507"/>
    <w:rsid w:val="00B77E73"/>
    <w:rsid w:val="00B873D6"/>
    <w:rsid w:val="00B9276C"/>
    <w:rsid w:val="00B92C53"/>
    <w:rsid w:val="00B92EEC"/>
    <w:rsid w:val="00B966FD"/>
    <w:rsid w:val="00BA0584"/>
    <w:rsid w:val="00BA5CAD"/>
    <w:rsid w:val="00BA7A56"/>
    <w:rsid w:val="00BB78BB"/>
    <w:rsid w:val="00BC02DC"/>
    <w:rsid w:val="00BC18CD"/>
    <w:rsid w:val="00BC5B82"/>
    <w:rsid w:val="00BC5BE9"/>
    <w:rsid w:val="00BD3683"/>
    <w:rsid w:val="00BE2750"/>
    <w:rsid w:val="00BE31FB"/>
    <w:rsid w:val="00BE5A7D"/>
    <w:rsid w:val="00BF1BE8"/>
    <w:rsid w:val="00BF41B6"/>
    <w:rsid w:val="00BF7764"/>
    <w:rsid w:val="00C16B30"/>
    <w:rsid w:val="00C24921"/>
    <w:rsid w:val="00C324D5"/>
    <w:rsid w:val="00C37B4C"/>
    <w:rsid w:val="00C410BD"/>
    <w:rsid w:val="00C428C8"/>
    <w:rsid w:val="00C429A3"/>
    <w:rsid w:val="00C478EC"/>
    <w:rsid w:val="00C558B7"/>
    <w:rsid w:val="00C567DB"/>
    <w:rsid w:val="00C602E2"/>
    <w:rsid w:val="00C64978"/>
    <w:rsid w:val="00C64AF6"/>
    <w:rsid w:val="00C72D38"/>
    <w:rsid w:val="00C76FF8"/>
    <w:rsid w:val="00C83E3C"/>
    <w:rsid w:val="00C92F90"/>
    <w:rsid w:val="00C93F78"/>
    <w:rsid w:val="00C95537"/>
    <w:rsid w:val="00C9668A"/>
    <w:rsid w:val="00CA20F5"/>
    <w:rsid w:val="00CA49A3"/>
    <w:rsid w:val="00CA65D0"/>
    <w:rsid w:val="00CA6C3A"/>
    <w:rsid w:val="00CB076F"/>
    <w:rsid w:val="00CB51A7"/>
    <w:rsid w:val="00CC6E51"/>
    <w:rsid w:val="00CE0FC0"/>
    <w:rsid w:val="00CE33E8"/>
    <w:rsid w:val="00CE76AC"/>
    <w:rsid w:val="00CF4736"/>
    <w:rsid w:val="00D04919"/>
    <w:rsid w:val="00D06125"/>
    <w:rsid w:val="00D0631B"/>
    <w:rsid w:val="00D3061B"/>
    <w:rsid w:val="00D32113"/>
    <w:rsid w:val="00D328A6"/>
    <w:rsid w:val="00D37595"/>
    <w:rsid w:val="00D51FDD"/>
    <w:rsid w:val="00D5212D"/>
    <w:rsid w:val="00D614EA"/>
    <w:rsid w:val="00D6648B"/>
    <w:rsid w:val="00D72850"/>
    <w:rsid w:val="00D776FF"/>
    <w:rsid w:val="00D913FE"/>
    <w:rsid w:val="00DA1DCE"/>
    <w:rsid w:val="00DB102F"/>
    <w:rsid w:val="00DB4949"/>
    <w:rsid w:val="00DB7206"/>
    <w:rsid w:val="00DB7874"/>
    <w:rsid w:val="00DE1F02"/>
    <w:rsid w:val="00DE46BF"/>
    <w:rsid w:val="00DE6033"/>
    <w:rsid w:val="00DF0C03"/>
    <w:rsid w:val="00E00260"/>
    <w:rsid w:val="00E01D62"/>
    <w:rsid w:val="00E06DD1"/>
    <w:rsid w:val="00E12524"/>
    <w:rsid w:val="00E14194"/>
    <w:rsid w:val="00E17D03"/>
    <w:rsid w:val="00E4153E"/>
    <w:rsid w:val="00E45AA4"/>
    <w:rsid w:val="00E46275"/>
    <w:rsid w:val="00E576C8"/>
    <w:rsid w:val="00E623D4"/>
    <w:rsid w:val="00E720E8"/>
    <w:rsid w:val="00E75A4E"/>
    <w:rsid w:val="00E76FE4"/>
    <w:rsid w:val="00E81FE6"/>
    <w:rsid w:val="00E84F06"/>
    <w:rsid w:val="00E85FF4"/>
    <w:rsid w:val="00E91ADE"/>
    <w:rsid w:val="00E92792"/>
    <w:rsid w:val="00E94181"/>
    <w:rsid w:val="00EA2BBC"/>
    <w:rsid w:val="00EA5907"/>
    <w:rsid w:val="00EB05F9"/>
    <w:rsid w:val="00EB6B6B"/>
    <w:rsid w:val="00EC5223"/>
    <w:rsid w:val="00EC5851"/>
    <w:rsid w:val="00EC5B20"/>
    <w:rsid w:val="00ED3988"/>
    <w:rsid w:val="00ED4A1A"/>
    <w:rsid w:val="00ED5B57"/>
    <w:rsid w:val="00EE1712"/>
    <w:rsid w:val="00EE44F4"/>
    <w:rsid w:val="00EF08B4"/>
    <w:rsid w:val="00EF2336"/>
    <w:rsid w:val="00EF28EC"/>
    <w:rsid w:val="00F113BF"/>
    <w:rsid w:val="00F27C83"/>
    <w:rsid w:val="00F3528A"/>
    <w:rsid w:val="00F372D6"/>
    <w:rsid w:val="00F45C38"/>
    <w:rsid w:val="00F47804"/>
    <w:rsid w:val="00F50DD9"/>
    <w:rsid w:val="00F512FD"/>
    <w:rsid w:val="00F52B9C"/>
    <w:rsid w:val="00F52F29"/>
    <w:rsid w:val="00F60D2C"/>
    <w:rsid w:val="00F9040A"/>
    <w:rsid w:val="00F935EA"/>
    <w:rsid w:val="00F97411"/>
    <w:rsid w:val="00FA00E8"/>
    <w:rsid w:val="00FA7E16"/>
    <w:rsid w:val="00FB22BB"/>
    <w:rsid w:val="00FB5483"/>
    <w:rsid w:val="00FB65D4"/>
    <w:rsid w:val="00FC6280"/>
    <w:rsid w:val="00FC64B0"/>
    <w:rsid w:val="00FC7179"/>
    <w:rsid w:val="00FC7FF1"/>
    <w:rsid w:val="00FD3418"/>
    <w:rsid w:val="00FE1E64"/>
    <w:rsid w:val="00FE5479"/>
    <w:rsid w:val="00FF1AE3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E6C15F6"/>
  <w15:docId w15:val="{3E60A484-AFA4-4A4D-926A-D606F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A02"/>
  </w:style>
  <w:style w:type="paragraph" w:styleId="a5">
    <w:name w:val="footer"/>
    <w:basedOn w:val="a"/>
    <w:link w:val="a6"/>
    <w:uiPriority w:val="99"/>
    <w:unhideWhenUsed/>
    <w:rsid w:val="00787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A02"/>
  </w:style>
  <w:style w:type="paragraph" w:styleId="a7">
    <w:name w:val="Balloon Text"/>
    <w:basedOn w:val="a"/>
    <w:link w:val="a8"/>
    <w:uiPriority w:val="99"/>
    <w:semiHidden/>
    <w:unhideWhenUsed/>
    <w:rsid w:val="00CE7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76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75A4E"/>
    <w:pPr>
      <w:ind w:leftChars="400" w:left="840"/>
    </w:pPr>
  </w:style>
  <w:style w:type="character" w:styleId="aa">
    <w:name w:val="Hyperlink"/>
    <w:uiPriority w:val="99"/>
    <w:unhideWhenUsed/>
    <w:rsid w:val="00AA6C18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465B86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E1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igai@city.kiku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2C5-45AE-470B-9E92-69360B604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7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菊池市</dc:creator>
  <cp:lastModifiedBy>松崎　美音</cp:lastModifiedBy>
  <cp:revision>27</cp:revision>
  <cp:lastPrinted>2026-01-22T00:56:00Z</cp:lastPrinted>
  <dcterms:created xsi:type="dcterms:W3CDTF">2024-03-26T00:32:00Z</dcterms:created>
  <dcterms:modified xsi:type="dcterms:W3CDTF">2026-01-27T04:22:00Z</dcterms:modified>
</cp:coreProperties>
</file>