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3C" w:rsidRPr="00826C36" w:rsidRDefault="00A4643C" w:rsidP="00A4643C">
      <w:pPr>
        <w:rPr>
          <w:rFonts w:ascii="ＭＳ 明朝" w:eastAsia="ＭＳ 明朝" w:hAnsi="ＭＳ 明朝"/>
          <w:szCs w:val="21"/>
        </w:rPr>
      </w:pPr>
      <w:r w:rsidRPr="00826C36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１</w:t>
      </w:r>
      <w:r w:rsidRPr="00826C36">
        <w:rPr>
          <w:rFonts w:ascii="ＭＳ 明朝" w:eastAsia="ＭＳ 明朝" w:hAnsi="ＭＳ 明朝" w:hint="eastAsia"/>
          <w:szCs w:val="21"/>
        </w:rPr>
        <w:t>号（第</w:t>
      </w:r>
      <w:r>
        <w:rPr>
          <w:rFonts w:ascii="ＭＳ 明朝" w:eastAsia="ＭＳ 明朝" w:hAnsi="ＭＳ 明朝" w:hint="eastAsia"/>
          <w:szCs w:val="21"/>
        </w:rPr>
        <w:t>７</w:t>
      </w:r>
      <w:r w:rsidRPr="00826C36">
        <w:rPr>
          <w:rFonts w:ascii="ＭＳ 明朝" w:eastAsia="ＭＳ 明朝" w:hAnsi="ＭＳ 明朝" w:hint="eastAsia"/>
          <w:szCs w:val="21"/>
        </w:rPr>
        <w:t>条関係）</w:t>
      </w: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jc w:val="center"/>
        <w:rPr>
          <w:rFonts w:ascii="ＭＳ 明朝" w:eastAsia="ＭＳ 明朝" w:hAnsi="ＭＳ 明朝"/>
          <w:b/>
          <w:sz w:val="24"/>
        </w:rPr>
      </w:pPr>
      <w:r w:rsidRPr="00826C36">
        <w:rPr>
          <w:rFonts w:ascii="ＭＳ 明朝" w:eastAsia="ＭＳ 明朝" w:hAnsi="ＭＳ 明朝" w:hint="eastAsia"/>
          <w:b/>
          <w:sz w:val="24"/>
        </w:rPr>
        <w:t>菊池市生ごみ処理機等購入補助金交付申請書</w:t>
      </w: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jc w:val="right"/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>年      月      日</w:t>
      </w: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  菊池市長  様</w:t>
      </w: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ind w:firstLineChars="1100" w:firstLine="2640"/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>（申請者）住    所：菊池市</w:t>
      </w: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                                氏    名：                          　　</w:t>
      </w: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                                電話番号：</w:t>
      </w: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  菊池市生ごみ処理機等購入補助金交付要綱第７条の規定に基づき、添付書類を添えて下記のとおり申請します。</w:t>
      </w: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　なお、当該生ごみ処理機等購入の際にポイントが付与されている場合は、その相当額を控除のうえ、補助申請しておりますことを申し添えます。</w:t>
      </w:r>
    </w:p>
    <w:p w:rsidR="00A4643C" w:rsidRPr="00826C36" w:rsidRDefault="00A4643C" w:rsidP="00A4643C">
      <w:pPr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pStyle w:val="a7"/>
        <w:rPr>
          <w:rFonts w:ascii="ＭＳ 明朝" w:eastAsia="ＭＳ 明朝" w:hAnsi="ＭＳ 明朝"/>
        </w:rPr>
      </w:pPr>
      <w:r w:rsidRPr="00826C36">
        <w:rPr>
          <w:rFonts w:ascii="ＭＳ 明朝" w:eastAsia="ＭＳ 明朝" w:hAnsi="ＭＳ 明朝" w:hint="eastAsia"/>
        </w:rPr>
        <w:t>記</w:t>
      </w:r>
    </w:p>
    <w:p w:rsidR="00A4643C" w:rsidRPr="00826C36" w:rsidRDefault="00A4643C" w:rsidP="00A4643C">
      <w:pPr>
        <w:rPr>
          <w:rFonts w:ascii="ＭＳ 明朝" w:eastAsia="ＭＳ 明朝" w:hAnsi="ＭＳ 明朝"/>
        </w:rPr>
      </w:pPr>
    </w:p>
    <w:p w:rsidR="00A4643C" w:rsidRPr="00826C36" w:rsidRDefault="00A4643C" w:rsidP="00A4643C">
      <w:pPr>
        <w:jc w:val="center"/>
        <w:rPr>
          <w:rFonts w:ascii="ＭＳ 明朝" w:eastAsia="ＭＳ 明朝" w:hAnsi="ＭＳ 明朝"/>
          <w:sz w:val="24"/>
          <w:u w:val="single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    </w:t>
      </w:r>
      <w:r w:rsidRPr="00826C36">
        <w:rPr>
          <w:rFonts w:ascii="ＭＳ 明朝" w:eastAsia="ＭＳ 明朝" w:hAnsi="ＭＳ 明朝" w:hint="eastAsia"/>
          <w:sz w:val="24"/>
          <w:u w:val="single"/>
        </w:rPr>
        <w:t>購入価格      金                 円</w:t>
      </w:r>
    </w:p>
    <w:p w:rsidR="00A4643C" w:rsidRPr="00826C36" w:rsidRDefault="00A4643C" w:rsidP="00A4643C">
      <w:pPr>
        <w:jc w:val="center"/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rPr>
          <w:rFonts w:ascii="ＭＳ 明朝" w:eastAsia="ＭＳ 明朝" w:hAnsi="ＭＳ 明朝"/>
          <w:b/>
          <w:sz w:val="24"/>
          <w:u w:val="single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                     </w:t>
      </w:r>
      <w:r w:rsidRPr="00826C36">
        <w:rPr>
          <w:rFonts w:ascii="ＭＳ 明朝" w:eastAsia="ＭＳ 明朝" w:hAnsi="ＭＳ 明朝" w:hint="eastAsia"/>
          <w:b/>
          <w:sz w:val="24"/>
          <w:u w:val="single"/>
        </w:rPr>
        <w:t>補助申請額    金                 円</w:t>
      </w:r>
    </w:p>
    <w:p w:rsidR="00A4643C" w:rsidRPr="00826C36" w:rsidRDefault="00A4643C" w:rsidP="00A4643C">
      <w:pPr>
        <w:rPr>
          <w:rFonts w:ascii="ＭＳ 明朝" w:eastAsia="ＭＳ 明朝" w:hAnsi="ＭＳ 明朝"/>
          <w:b/>
          <w:sz w:val="24"/>
          <w:bdr w:val="single" w:sz="4" w:space="0" w:color="auto"/>
          <w:shd w:val="pct15" w:color="auto" w:fill="FFFFFF"/>
        </w:rPr>
      </w:pPr>
      <w:r w:rsidRPr="00826C36">
        <w:rPr>
          <w:rFonts w:ascii="ＭＳ 明朝" w:eastAsia="ＭＳ 明朝" w:hAnsi="ＭＳ 明朝" w:hint="eastAsia"/>
          <w:b/>
          <w:sz w:val="24"/>
          <w:bdr w:val="single" w:sz="4" w:space="0" w:color="auto"/>
          <w:shd w:val="pct15" w:color="auto" w:fill="FFFFFF"/>
        </w:rPr>
        <w:t>添付書類</w:t>
      </w:r>
    </w:p>
    <w:p w:rsidR="00A4643C" w:rsidRPr="00826C36" w:rsidRDefault="00A4643C" w:rsidP="00A4643C">
      <w:pPr>
        <w:ind w:firstLineChars="100" w:firstLine="240"/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cs="ＭＳ 明朝" w:hint="eastAsia"/>
          <w:sz w:val="24"/>
        </w:rPr>
        <w:t>➊</w:t>
      </w:r>
      <w:r w:rsidRPr="00826C36">
        <w:rPr>
          <w:rFonts w:ascii="ＭＳ 明朝" w:eastAsia="ＭＳ 明朝" w:hAnsi="ＭＳ 明朝" w:hint="eastAsia"/>
          <w:sz w:val="24"/>
        </w:rPr>
        <w:t xml:space="preserve"> 購入者及び購入価格が確認できる書類（領収書等）</w:t>
      </w:r>
    </w:p>
    <w:p w:rsidR="00A4643C" w:rsidRPr="00826C36" w:rsidRDefault="00A4643C" w:rsidP="00A4643C">
      <w:pPr>
        <w:ind w:leftChars="300" w:left="840" w:hangingChars="100" w:hanging="210"/>
        <w:rPr>
          <w:rFonts w:ascii="ＭＳ 明朝" w:eastAsia="ＭＳ 明朝" w:hAnsi="ＭＳ 明朝" w:cs="ＭＳ 明朝"/>
        </w:rPr>
      </w:pPr>
      <w:r w:rsidRPr="00826C36">
        <w:rPr>
          <w:rFonts w:ascii="ＭＳ 明朝" w:eastAsia="ＭＳ 明朝" w:hAnsi="ＭＳ 明朝" w:cs="ＭＳ 明朝" w:hint="eastAsia"/>
        </w:rPr>
        <w:t>※インターネットサイトで</w:t>
      </w:r>
      <w:r w:rsidRPr="00826C36">
        <w:rPr>
          <w:rFonts w:ascii="ＭＳ 明朝" w:eastAsia="ＭＳ 明朝" w:hAnsi="ＭＳ 明朝" w:cs="ＭＳ 明朝"/>
        </w:rPr>
        <w:t>購入された</w:t>
      </w:r>
      <w:r w:rsidRPr="00826C36">
        <w:rPr>
          <w:rFonts w:ascii="ＭＳ 明朝" w:eastAsia="ＭＳ 明朝" w:hAnsi="ＭＳ 明朝" w:cs="ＭＳ 明朝" w:hint="eastAsia"/>
        </w:rPr>
        <w:t>場合</w:t>
      </w:r>
      <w:r w:rsidRPr="00826C36">
        <w:rPr>
          <w:rFonts w:ascii="ＭＳ 明朝" w:eastAsia="ＭＳ 明朝" w:hAnsi="ＭＳ 明朝" w:cs="ＭＳ 明朝"/>
        </w:rPr>
        <w:t>でも</w:t>
      </w:r>
      <w:r w:rsidRPr="00826C36">
        <w:rPr>
          <w:rFonts w:ascii="ＭＳ 明朝" w:eastAsia="ＭＳ 明朝" w:hAnsi="ＭＳ 明朝" w:cs="ＭＳ 明朝" w:hint="eastAsia"/>
        </w:rPr>
        <w:t>、領収書は原則発行</w:t>
      </w:r>
      <w:r w:rsidRPr="00826C36">
        <w:rPr>
          <w:rFonts w:ascii="ＭＳ 明朝" w:eastAsia="ＭＳ 明朝" w:hAnsi="ＭＳ 明朝" w:cs="ＭＳ 明朝"/>
        </w:rPr>
        <w:t>（</w:t>
      </w:r>
      <w:r w:rsidRPr="00826C36">
        <w:rPr>
          <w:rFonts w:ascii="ＭＳ 明朝" w:eastAsia="ＭＳ 明朝" w:hAnsi="ＭＳ 明朝" w:cs="ＭＳ 明朝" w:hint="eastAsia"/>
        </w:rPr>
        <w:t>サイト</w:t>
      </w:r>
      <w:r w:rsidRPr="00826C36">
        <w:rPr>
          <w:rFonts w:ascii="ＭＳ 明朝" w:eastAsia="ＭＳ 明朝" w:hAnsi="ＭＳ 明朝" w:cs="ＭＳ 明朝"/>
        </w:rPr>
        <w:t>上から</w:t>
      </w:r>
      <w:r w:rsidRPr="00826C36">
        <w:rPr>
          <w:rFonts w:ascii="ＭＳ 明朝" w:eastAsia="ＭＳ 明朝" w:hAnsi="ＭＳ 明朝" w:cs="ＭＳ 明朝" w:hint="eastAsia"/>
        </w:rPr>
        <w:t>印刷）されます</w:t>
      </w:r>
      <w:r w:rsidRPr="00826C36">
        <w:rPr>
          <w:rFonts w:ascii="ＭＳ 明朝" w:eastAsia="ＭＳ 明朝" w:hAnsi="ＭＳ 明朝" w:cs="ＭＳ 明朝"/>
        </w:rPr>
        <w:t>ので、</w:t>
      </w:r>
      <w:r w:rsidRPr="00826C36">
        <w:rPr>
          <w:rFonts w:ascii="ＭＳ 明朝" w:eastAsia="ＭＳ 明朝" w:hAnsi="ＭＳ 明朝" w:cs="ＭＳ 明朝" w:hint="eastAsia"/>
        </w:rPr>
        <w:t>詳しくは</w:t>
      </w:r>
      <w:r w:rsidRPr="00826C36">
        <w:rPr>
          <w:rFonts w:ascii="ＭＳ 明朝" w:eastAsia="ＭＳ 明朝" w:hAnsi="ＭＳ 明朝" w:cs="ＭＳ 明朝"/>
        </w:rPr>
        <w:t>購入サイト</w:t>
      </w:r>
      <w:r w:rsidRPr="00826C36">
        <w:rPr>
          <w:rFonts w:ascii="ＭＳ 明朝" w:eastAsia="ＭＳ 明朝" w:hAnsi="ＭＳ 明朝" w:cs="ＭＳ 明朝" w:hint="eastAsia"/>
        </w:rPr>
        <w:t>でご確認をお</w:t>
      </w:r>
      <w:r w:rsidRPr="00826C36">
        <w:rPr>
          <w:rFonts w:ascii="ＭＳ 明朝" w:eastAsia="ＭＳ 明朝" w:hAnsi="ＭＳ 明朝" w:cs="ＭＳ 明朝"/>
        </w:rPr>
        <w:t>願います。</w:t>
      </w:r>
    </w:p>
    <w:p w:rsidR="00A4643C" w:rsidRPr="00826C36" w:rsidRDefault="00A4643C" w:rsidP="00A4643C">
      <w:pPr>
        <w:ind w:firstLineChars="100" w:firstLine="240"/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cs="ＭＳ 明朝" w:hint="eastAsia"/>
          <w:sz w:val="24"/>
        </w:rPr>
        <w:t>➋</w:t>
      </w:r>
      <w:r w:rsidRPr="00826C36">
        <w:rPr>
          <w:rFonts w:ascii="ＭＳ 明朝" w:eastAsia="ＭＳ 明朝" w:hAnsi="ＭＳ 明朝" w:hint="eastAsia"/>
          <w:sz w:val="24"/>
        </w:rPr>
        <w:t xml:space="preserve"> 処理機等の性能が確認できる書類（取扱説明書・カタログ等）</w:t>
      </w:r>
    </w:p>
    <w:p w:rsidR="00A4643C" w:rsidRPr="00826C36" w:rsidRDefault="00A4643C" w:rsidP="00A4643C">
      <w:pPr>
        <w:ind w:firstLineChars="100" w:firstLine="240"/>
        <w:rPr>
          <w:rFonts w:ascii="ＭＳ 明朝" w:eastAsia="ＭＳ 明朝" w:hAnsi="ＭＳ 明朝"/>
        </w:rPr>
      </w:pPr>
      <w:r w:rsidRPr="00826C36">
        <w:rPr>
          <w:rFonts w:ascii="ＭＳ 明朝" w:eastAsia="ＭＳ 明朝" w:hAnsi="ＭＳ 明朝" w:cs="ＭＳ 明朝" w:hint="eastAsia"/>
          <w:sz w:val="24"/>
        </w:rPr>
        <w:t>➌</w:t>
      </w:r>
      <w:r w:rsidRPr="00826C36">
        <w:rPr>
          <w:rFonts w:ascii="ＭＳ 明朝" w:eastAsia="ＭＳ 明朝" w:hAnsi="ＭＳ 明朝" w:hint="eastAsia"/>
          <w:sz w:val="24"/>
        </w:rPr>
        <w:t xml:space="preserve"> 税の未納がない証明書</w:t>
      </w:r>
    </w:p>
    <w:p w:rsidR="00A4643C" w:rsidRPr="00826C36" w:rsidRDefault="00A4643C" w:rsidP="00A4643C">
      <w:pPr>
        <w:ind w:firstLineChars="300" w:firstLine="630"/>
        <w:rPr>
          <w:rFonts w:ascii="ＭＳ 明朝" w:eastAsia="ＭＳ 明朝" w:hAnsi="ＭＳ 明朝"/>
        </w:rPr>
      </w:pPr>
      <w:r w:rsidRPr="00826C36">
        <w:rPr>
          <w:rFonts w:ascii="ＭＳ 明朝" w:eastAsia="ＭＳ 明朝" w:hAnsi="ＭＳ 明朝" w:hint="eastAsia"/>
        </w:rPr>
        <w:t>※税務課、各支所は市民生活課で取得（発行手数料300円）できます。</w:t>
      </w:r>
    </w:p>
    <w:p w:rsidR="00A4643C" w:rsidRPr="00826C36" w:rsidRDefault="00A4643C" w:rsidP="00A4643C">
      <w:pPr>
        <w:ind w:firstLineChars="300" w:firstLine="720"/>
        <w:rPr>
          <w:rFonts w:ascii="ＭＳ 明朝" w:eastAsia="ＭＳ 明朝" w:hAnsi="ＭＳ 明朝"/>
          <w:sz w:val="24"/>
        </w:rPr>
      </w:pPr>
    </w:p>
    <w:p w:rsidR="00A4643C" w:rsidRPr="00826C36" w:rsidRDefault="00A4643C" w:rsidP="00A4643C">
      <w:pPr>
        <w:rPr>
          <w:rFonts w:ascii="ＭＳ 明朝" w:eastAsia="ＭＳ 明朝" w:hAnsi="ＭＳ 明朝"/>
          <w:b/>
          <w:sz w:val="24"/>
          <w:bdr w:val="single" w:sz="4" w:space="0" w:color="auto"/>
          <w:shd w:val="pct15" w:color="auto" w:fill="FFFFFF"/>
        </w:rPr>
      </w:pPr>
      <w:r w:rsidRPr="00826C36">
        <w:rPr>
          <w:rFonts w:ascii="ＭＳ 明朝" w:eastAsia="ＭＳ 明朝" w:hAnsi="ＭＳ 明朝" w:hint="eastAsia"/>
          <w:b/>
          <w:sz w:val="24"/>
          <w:bdr w:val="single" w:sz="4" w:space="0" w:color="auto"/>
          <w:shd w:val="pct15" w:color="auto" w:fill="FFFFFF"/>
        </w:rPr>
        <w:t>補助対象外経費</w:t>
      </w:r>
      <w:r w:rsidRPr="00826C36">
        <w:rPr>
          <w:rFonts w:ascii="ＭＳ 明朝" w:eastAsia="ＭＳ 明朝" w:hAnsi="ＭＳ 明朝" w:hint="eastAsia"/>
          <w:b/>
          <w:sz w:val="24"/>
        </w:rPr>
        <w:t xml:space="preserve">　　　　　　　　　　　　　　　　　　　　　　</w:t>
      </w:r>
      <w:r w:rsidRPr="00826C36">
        <w:rPr>
          <w:rFonts w:ascii="ＭＳ 明朝" w:eastAsia="ＭＳ 明朝" w:hAnsi="ＭＳ 明朝" w:hint="eastAsia"/>
          <w:b/>
        </w:rPr>
        <w:t xml:space="preserve">　</w:t>
      </w:r>
    </w:p>
    <w:p w:rsidR="00A457B3" w:rsidRDefault="00A4643C" w:rsidP="00A457B3">
      <w:pPr>
        <w:spacing w:line="300" w:lineRule="exact"/>
        <w:ind w:left="720" w:hangingChars="300" w:hanging="720"/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　</w:t>
      </w:r>
      <w:r w:rsidRPr="00826C36">
        <w:rPr>
          <w:rFonts w:ascii="ＭＳ 明朝" w:eastAsia="ＭＳ 明朝" w:hAnsi="ＭＳ 明朝" w:cs="ＭＳ 明朝" w:hint="eastAsia"/>
          <w:sz w:val="24"/>
        </w:rPr>
        <w:t>➊</w:t>
      </w:r>
      <w:r w:rsidRPr="00826C36">
        <w:rPr>
          <w:rFonts w:ascii="ＭＳ 明朝" w:eastAsia="ＭＳ 明朝" w:hAnsi="ＭＳ 明朝" w:hint="eastAsia"/>
          <w:sz w:val="24"/>
        </w:rPr>
        <w:t xml:space="preserve"> インターネット</w:t>
      </w:r>
      <w:r w:rsidR="00A457B3">
        <w:rPr>
          <w:rFonts w:ascii="ＭＳ 明朝" w:eastAsia="ＭＳ 明朝" w:hAnsi="ＭＳ 明朝" w:hint="eastAsia"/>
          <w:sz w:val="24"/>
        </w:rPr>
        <w:t>販売</w:t>
      </w:r>
      <w:r w:rsidRPr="00826C36">
        <w:rPr>
          <w:rFonts w:ascii="ＭＳ 明朝" w:eastAsia="ＭＳ 明朝" w:hAnsi="ＭＳ 明朝" w:hint="eastAsia"/>
          <w:sz w:val="24"/>
        </w:rPr>
        <w:t>サイトでの購入や、</w:t>
      </w:r>
      <w:r w:rsidR="00A457B3">
        <w:rPr>
          <w:rFonts w:ascii="ＭＳ 明朝" w:eastAsia="ＭＳ 明朝" w:hAnsi="ＭＳ 明朝" w:hint="eastAsia"/>
          <w:sz w:val="24"/>
        </w:rPr>
        <w:t>販売店購入の際に</w:t>
      </w:r>
      <w:r w:rsidRPr="00826C36">
        <w:rPr>
          <w:rFonts w:ascii="ＭＳ 明朝" w:eastAsia="ＭＳ 明朝" w:hAnsi="ＭＳ 明朝" w:hint="eastAsia"/>
          <w:sz w:val="24"/>
        </w:rPr>
        <w:t>付与される</w:t>
      </w:r>
    </w:p>
    <w:p w:rsidR="00A4643C" w:rsidRPr="00A457B3" w:rsidRDefault="00A4643C" w:rsidP="00A457B3">
      <w:pPr>
        <w:spacing w:line="300" w:lineRule="exact"/>
        <w:ind w:leftChars="300" w:left="630"/>
        <w:rPr>
          <w:rFonts w:ascii="ＭＳ 明朝" w:eastAsia="ＭＳ 明朝" w:hAnsi="ＭＳ 明朝"/>
          <w:b/>
          <w:sz w:val="24"/>
          <w:u w:val="single"/>
        </w:rPr>
      </w:pPr>
      <w:r w:rsidRPr="00826C36">
        <w:rPr>
          <w:rFonts w:ascii="ＭＳ 明朝" w:eastAsia="ＭＳ 明朝" w:hAnsi="ＭＳ 明朝" w:hint="eastAsia"/>
          <w:b/>
          <w:sz w:val="24"/>
          <w:bdr w:val="single" w:sz="4" w:space="0" w:color="auto"/>
        </w:rPr>
        <w:t>ポイント還元は値引きに該当</w:t>
      </w:r>
      <w:r w:rsidRPr="00826C36">
        <w:rPr>
          <w:rFonts w:ascii="ＭＳ 明朝" w:eastAsia="ＭＳ 明朝" w:hAnsi="ＭＳ 明朝" w:hint="eastAsia"/>
          <w:sz w:val="24"/>
        </w:rPr>
        <w:t>するため、ポイント分は補助対象外です。</w:t>
      </w:r>
    </w:p>
    <w:p w:rsidR="00A4643C" w:rsidRPr="00826C36" w:rsidRDefault="00A4643C" w:rsidP="00A4643C">
      <w:pPr>
        <w:spacing w:line="300" w:lineRule="exact"/>
        <w:ind w:firstLineChars="500" w:firstLine="1200"/>
        <w:rPr>
          <w:rFonts w:ascii="ＭＳ 明朝" w:eastAsia="ＭＳ 明朝" w:hAnsi="ＭＳ 明朝"/>
          <w:sz w:val="20"/>
        </w:rPr>
      </w:pPr>
      <w:r w:rsidRPr="00826C36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D1DCC" wp14:editId="375CE6CA">
                <wp:simplePos x="0" y="0"/>
                <wp:positionH relativeFrom="column">
                  <wp:posOffset>563245</wp:posOffset>
                </wp:positionH>
                <wp:positionV relativeFrom="paragraph">
                  <wp:posOffset>27940</wp:posOffset>
                </wp:positionV>
                <wp:extent cx="3709670" cy="733425"/>
                <wp:effectExtent l="11430" t="10160" r="12700" b="889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67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736B79" id="角丸四角形 2" o:spid="_x0000_s1026" style="position:absolute;left:0;text-align:left;margin-left:44.35pt;margin-top:2.2pt;width:292.1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" filled="f">
                <v:textbox inset="5.85pt,.7pt,5.85pt,.7pt"/>
              </v:roundrect>
            </w:pict>
          </mc:Fallback>
        </mc:AlternateContent>
      </w:r>
      <w:r w:rsidRPr="00826C36">
        <w:rPr>
          <w:rFonts w:ascii="ＭＳ 明朝" w:eastAsia="ＭＳ 明朝" w:hAnsi="ＭＳ 明朝" w:hint="eastAsia"/>
          <w:sz w:val="20"/>
        </w:rPr>
        <w:t>購入サイトで当該製品にポイント還元が明記されていれば、</w:t>
      </w:r>
    </w:p>
    <w:p w:rsidR="00A4643C" w:rsidRPr="00826C36" w:rsidRDefault="00A4643C" w:rsidP="00A4643C">
      <w:pPr>
        <w:spacing w:line="300" w:lineRule="exact"/>
        <w:ind w:firstLineChars="500" w:firstLine="1000"/>
        <w:rPr>
          <w:rFonts w:ascii="ＭＳ 明朝" w:eastAsia="ＭＳ 明朝" w:hAnsi="ＭＳ 明朝"/>
          <w:sz w:val="20"/>
        </w:rPr>
      </w:pPr>
      <w:r w:rsidRPr="00826C36">
        <w:rPr>
          <w:rFonts w:ascii="ＭＳ 明朝" w:eastAsia="ＭＳ 明朝" w:hAnsi="ＭＳ 明朝" w:hint="eastAsia"/>
          <w:sz w:val="20"/>
        </w:rPr>
        <w:t>ポイント相当額を補助対象額から差し引きます。</w:t>
      </w:r>
    </w:p>
    <w:p w:rsidR="00A4643C" w:rsidRPr="00826C36" w:rsidRDefault="00A4643C" w:rsidP="00A4643C">
      <w:pPr>
        <w:spacing w:line="300" w:lineRule="exact"/>
        <w:ind w:firstLineChars="600" w:firstLine="1200"/>
        <w:rPr>
          <w:rFonts w:ascii="ＭＳ 明朝" w:eastAsia="ＭＳ 明朝" w:hAnsi="ＭＳ 明朝"/>
          <w:sz w:val="20"/>
        </w:rPr>
      </w:pPr>
      <w:r w:rsidRPr="00826C36">
        <w:rPr>
          <w:rFonts w:ascii="ＭＳ 明朝" w:eastAsia="ＭＳ 明朝" w:hAnsi="ＭＳ 明朝" w:hint="eastAsia"/>
          <w:sz w:val="20"/>
        </w:rPr>
        <w:t>ただし、購入サイトや販売店のポイント獲得履歴等で、付与</w:t>
      </w:r>
    </w:p>
    <w:p w:rsidR="00A4643C" w:rsidRPr="00826C36" w:rsidRDefault="00A4643C" w:rsidP="00A4643C">
      <w:pPr>
        <w:spacing w:line="300" w:lineRule="exact"/>
        <w:ind w:firstLineChars="500" w:firstLine="1000"/>
        <w:rPr>
          <w:rFonts w:ascii="ＭＳ 明朝" w:eastAsia="ＭＳ 明朝" w:hAnsi="ＭＳ 明朝"/>
          <w:sz w:val="20"/>
        </w:rPr>
      </w:pPr>
      <w:r w:rsidRPr="00826C36">
        <w:rPr>
          <w:rFonts w:ascii="ＭＳ 明朝" w:eastAsia="ＭＳ 明朝" w:hAnsi="ＭＳ 明朝" w:hint="eastAsia"/>
          <w:sz w:val="20"/>
        </w:rPr>
        <w:t>されていないことを証明できる場合は除きます。</w:t>
      </w:r>
    </w:p>
    <w:p w:rsidR="00A4643C" w:rsidRPr="00826C36" w:rsidRDefault="00A4643C" w:rsidP="00A4643C">
      <w:pPr>
        <w:spacing w:line="300" w:lineRule="exact"/>
        <w:rPr>
          <w:rFonts w:ascii="ＭＳ 明朝" w:eastAsia="ＭＳ 明朝" w:hAnsi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　</w:t>
      </w:r>
      <w:r w:rsidRPr="00826C36">
        <w:rPr>
          <w:rFonts w:ascii="ＭＳ 明朝" w:eastAsia="ＭＳ 明朝" w:hAnsi="ＭＳ 明朝" w:cs="ＭＳ 明朝" w:hint="eastAsia"/>
          <w:sz w:val="24"/>
        </w:rPr>
        <w:t>➋ 商品梱包代やレジ袋購入の費用、送料は補助対象外です。</w:t>
      </w:r>
    </w:p>
    <w:p w:rsidR="00A4643C" w:rsidRPr="00826C36" w:rsidRDefault="00A4643C" w:rsidP="00A4643C">
      <w:pPr>
        <w:spacing w:line="300" w:lineRule="exact"/>
        <w:rPr>
          <w:rFonts w:ascii="ＭＳ 明朝" w:eastAsia="ＭＳ 明朝" w:hAnsi="ＭＳ 明朝" w:cs="ＭＳ 明朝"/>
          <w:sz w:val="24"/>
        </w:rPr>
      </w:pPr>
      <w:r w:rsidRPr="00826C36">
        <w:rPr>
          <w:rFonts w:ascii="ＭＳ 明朝" w:eastAsia="ＭＳ 明朝" w:hAnsi="ＭＳ 明朝" w:hint="eastAsia"/>
          <w:sz w:val="24"/>
        </w:rPr>
        <w:t xml:space="preserve">　</w:t>
      </w:r>
      <w:r w:rsidRPr="00826C36">
        <w:rPr>
          <w:rFonts w:ascii="ＭＳ 明朝" w:eastAsia="ＭＳ 明朝" w:hAnsi="ＭＳ 明朝" w:cs="ＭＳ 明朝" w:hint="eastAsia"/>
          <w:sz w:val="24"/>
        </w:rPr>
        <w:t xml:space="preserve">➌ </w:t>
      </w:r>
      <w:r w:rsidRPr="00826C36">
        <w:rPr>
          <w:rFonts w:ascii="ＭＳ 明朝" w:eastAsia="ＭＳ 明朝" w:hAnsi="ＭＳ 明朝" w:cs="ＭＳ 明朝"/>
          <w:sz w:val="24"/>
        </w:rPr>
        <w:t>補助金</w:t>
      </w:r>
      <w:r w:rsidRPr="00826C36">
        <w:rPr>
          <w:rFonts w:ascii="ＭＳ 明朝" w:eastAsia="ＭＳ 明朝" w:hAnsi="ＭＳ 明朝" w:cs="ＭＳ 明朝" w:hint="eastAsia"/>
          <w:sz w:val="24"/>
        </w:rPr>
        <w:t>額</w:t>
      </w:r>
      <w:r w:rsidRPr="00826C36">
        <w:rPr>
          <w:rFonts w:ascii="ＭＳ 明朝" w:eastAsia="ＭＳ 明朝" w:hAnsi="ＭＳ 明朝" w:cs="ＭＳ 明朝"/>
          <w:sz w:val="24"/>
        </w:rPr>
        <w:t>の100円</w:t>
      </w:r>
      <w:r w:rsidRPr="00826C36">
        <w:rPr>
          <w:rFonts w:ascii="ＭＳ 明朝" w:eastAsia="ＭＳ 明朝" w:hAnsi="ＭＳ 明朝" w:cs="ＭＳ 明朝" w:hint="eastAsia"/>
          <w:sz w:val="24"/>
        </w:rPr>
        <w:t>未満</w:t>
      </w:r>
      <w:r w:rsidRPr="00826C36">
        <w:rPr>
          <w:rFonts w:ascii="ＭＳ 明朝" w:eastAsia="ＭＳ 明朝" w:hAnsi="ＭＳ 明朝" w:cs="ＭＳ 明朝"/>
          <w:sz w:val="24"/>
        </w:rPr>
        <w:t>は切り捨てとします。</w:t>
      </w:r>
    </w:p>
    <w:p w:rsidR="00A4643C" w:rsidRPr="00826C36" w:rsidRDefault="00A4643C" w:rsidP="00A4643C">
      <w:pPr>
        <w:spacing w:line="300" w:lineRule="exact"/>
        <w:rPr>
          <w:rFonts w:ascii="HG丸ｺﾞｼｯｸM-PRO" w:eastAsia="HG丸ｺﾞｼｯｸM-PRO" w:hAnsi="HG丸ｺﾞｼｯｸM-PRO"/>
          <w:sz w:val="24"/>
        </w:rPr>
      </w:pPr>
      <w:r w:rsidRPr="00826C36">
        <w:rPr>
          <w:rFonts w:ascii="ＭＳ 明朝" w:eastAsia="ＭＳ 明朝" w:hAnsi="ＭＳ 明朝" w:cs="ＭＳ 明朝" w:hint="eastAsia"/>
          <w:sz w:val="24"/>
        </w:rPr>
        <w:t xml:space="preserve">　　　例：10,333円→10,300円</w:t>
      </w:r>
    </w:p>
    <w:p w:rsidR="00A4643C" w:rsidRDefault="00A4643C" w:rsidP="00A4643C">
      <w:pPr>
        <w:wordWrap w:val="0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A4643C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8B7" w:rsidRDefault="007358B7" w:rsidP="00131FC5">
      <w:r>
        <w:separator/>
      </w:r>
    </w:p>
  </w:endnote>
  <w:endnote w:type="continuationSeparator" w:id="0">
    <w:p w:rsidR="007358B7" w:rsidRDefault="007358B7" w:rsidP="001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8B7" w:rsidRDefault="007358B7" w:rsidP="00131FC5">
      <w:r>
        <w:separator/>
      </w:r>
    </w:p>
  </w:footnote>
  <w:footnote w:type="continuationSeparator" w:id="0">
    <w:p w:rsidR="007358B7" w:rsidRDefault="007358B7" w:rsidP="0013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C5"/>
    <w:rsid w:val="00052536"/>
    <w:rsid w:val="00131FC5"/>
    <w:rsid w:val="00450282"/>
    <w:rsid w:val="004C1D4F"/>
    <w:rsid w:val="00553E97"/>
    <w:rsid w:val="00597EF0"/>
    <w:rsid w:val="005B4B6E"/>
    <w:rsid w:val="00733C22"/>
    <w:rsid w:val="007358B7"/>
    <w:rsid w:val="00A457B3"/>
    <w:rsid w:val="00A4643C"/>
    <w:rsid w:val="00BF6224"/>
    <w:rsid w:val="00F4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87A92C7-E330-4915-8637-88729C12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FC5"/>
  </w:style>
  <w:style w:type="paragraph" w:styleId="a5">
    <w:name w:val="footer"/>
    <w:basedOn w:val="a"/>
    <w:link w:val="a6"/>
    <w:uiPriority w:val="99"/>
    <w:unhideWhenUsed/>
    <w:rsid w:val="00131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FC5"/>
  </w:style>
  <w:style w:type="paragraph" w:styleId="a7">
    <w:name w:val="Note Heading"/>
    <w:basedOn w:val="a"/>
    <w:next w:val="a"/>
    <w:link w:val="a8"/>
    <w:uiPriority w:val="99"/>
    <w:rsid w:val="00553E97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53E97"/>
    <w:rPr>
      <w:rFonts w:ascii="ＭＳ ゴシック" w:eastAsia="ＭＳ ゴシック" w:hAnsi="ＭＳ ゴシック" w:cs="Times New Roman"/>
      <w:sz w:val="24"/>
      <w:szCs w:val="24"/>
    </w:rPr>
  </w:style>
  <w:style w:type="table" w:styleId="a9">
    <w:name w:val="Table Grid"/>
    <w:basedOn w:val="a1"/>
    <w:uiPriority w:val="59"/>
    <w:rsid w:val="00553E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4C1D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4C1D4F"/>
  </w:style>
  <w:style w:type="paragraph" w:customStyle="1" w:styleId="1">
    <w:name w:val="表題1"/>
    <w:basedOn w:val="a"/>
    <w:rsid w:val="004C1D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C1D4F"/>
  </w:style>
  <w:style w:type="paragraph" w:customStyle="1" w:styleId="num">
    <w:name w:val="num"/>
    <w:basedOn w:val="a"/>
    <w:rsid w:val="004C1D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C1D4F"/>
  </w:style>
  <w:style w:type="paragraph" w:styleId="aa">
    <w:name w:val="Balloon Text"/>
    <w:basedOn w:val="a"/>
    <w:link w:val="ab"/>
    <w:uiPriority w:val="99"/>
    <w:semiHidden/>
    <w:unhideWhenUsed/>
    <w:rsid w:val="00052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25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83AF-3ACD-4A6E-87FD-2DF89D80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西住 剛</dc:creator>
  <cp:keywords/>
  <dc:description/>
  <cp:lastModifiedBy>宮地 俊和</cp:lastModifiedBy>
  <cp:revision>2</cp:revision>
  <cp:lastPrinted>2024-03-29T02:11:00Z</cp:lastPrinted>
  <dcterms:created xsi:type="dcterms:W3CDTF">2024-04-17T23:59:00Z</dcterms:created>
  <dcterms:modified xsi:type="dcterms:W3CDTF">2024-04-17T23:59:00Z</dcterms:modified>
</cp:coreProperties>
</file>